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87C963C" w:rsidR="00A33E0C" w:rsidRDefault="003E6EA1" w:rsidP="003E6EA1">
      <w:pPr>
        <w:pBdr>
          <w:top w:val="nil"/>
          <w:left w:val="nil"/>
          <w:bottom w:val="nil"/>
          <w:right w:val="nil"/>
          <w:between w:val="nil"/>
        </w:pBdr>
        <w:jc w:val="center"/>
        <w:rPr>
          <w:rFonts w:ascii="Times New Roman" w:eastAsia="Times New Roman" w:hAnsi="Times New Roman" w:cs="Times New Roman"/>
          <w:b/>
          <w:color w:val="000000"/>
          <w:sz w:val="22"/>
          <w:szCs w:val="22"/>
        </w:rPr>
      </w:pPr>
      <w:bookmarkStart w:id="0" w:name="_heading=h.gjdgxs" w:colFirst="0" w:colLast="0"/>
      <w:bookmarkEnd w:id="0"/>
      <w:r>
        <w:rPr>
          <w:rFonts w:ascii="Times New Roman" w:eastAsia="Times New Roman" w:hAnsi="Times New Roman" w:cs="Times New Roman"/>
          <w:b/>
          <w:color w:val="000000"/>
          <w:sz w:val="22"/>
          <w:szCs w:val="22"/>
        </w:rPr>
        <w:t>HOLLY MANOR CENTER</w:t>
      </w:r>
      <w:r>
        <w:rPr>
          <w:rFonts w:ascii="Times New Roman" w:eastAsia="Times New Roman" w:hAnsi="Times New Roman" w:cs="Times New Roman"/>
          <w:b/>
          <w:color w:val="000000"/>
          <w:sz w:val="22"/>
          <w:szCs w:val="22"/>
        </w:rPr>
        <w:br/>
      </w:r>
      <w:r w:rsidR="00B32967">
        <w:rPr>
          <w:rFonts w:ascii="Times New Roman" w:eastAsia="Times New Roman" w:hAnsi="Times New Roman" w:cs="Times New Roman"/>
          <w:b/>
          <w:color w:val="000000"/>
          <w:sz w:val="22"/>
          <w:szCs w:val="22"/>
        </w:rPr>
        <w:t>Outbreak Response Plan</w:t>
      </w:r>
    </w:p>
    <w:p w14:paraId="00000002" w14:textId="77777777" w:rsidR="00A33E0C" w:rsidRDefault="00A33E0C">
      <w:pPr>
        <w:pBdr>
          <w:top w:val="nil"/>
          <w:left w:val="nil"/>
          <w:bottom w:val="nil"/>
          <w:right w:val="nil"/>
          <w:between w:val="nil"/>
        </w:pBdr>
        <w:jc w:val="center"/>
        <w:rPr>
          <w:rFonts w:ascii="Times New Roman" w:eastAsia="Times New Roman" w:hAnsi="Times New Roman" w:cs="Times New Roman"/>
          <w:b/>
          <w:color w:val="000000"/>
          <w:sz w:val="22"/>
          <w:szCs w:val="22"/>
        </w:rPr>
      </w:pPr>
    </w:p>
    <w:p w14:paraId="00000003" w14:textId="4E63D505" w:rsidR="00A33E0C" w:rsidRDefault="00B32967">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ab/>
      </w:r>
      <w:r w:rsidR="00651DC4">
        <w:rPr>
          <w:rFonts w:ascii="Times New Roman" w:eastAsia="Times New Roman" w:hAnsi="Times New Roman" w:cs="Times New Roman"/>
          <w:color w:val="000000"/>
          <w:sz w:val="22"/>
          <w:szCs w:val="22"/>
        </w:rPr>
        <w:t>Holly Manor Center</w:t>
      </w:r>
      <w:r>
        <w:rPr>
          <w:rFonts w:ascii="Times New Roman" w:eastAsia="Times New Roman" w:hAnsi="Times New Roman" w:cs="Times New Roman"/>
          <w:color w:val="000000"/>
          <w:sz w:val="22"/>
          <w:szCs w:val="22"/>
        </w:rPr>
        <w:t xml:space="preserve"> (the </w:t>
      </w:r>
      <w:r>
        <w:rPr>
          <w:rFonts w:ascii="Times New Roman" w:eastAsia="Times New Roman" w:hAnsi="Times New Roman" w:cs="Times New Roman"/>
          <w:b/>
          <w:color w:val="000000"/>
          <w:sz w:val="22"/>
          <w:szCs w:val="22"/>
        </w:rPr>
        <w:t>“Facility”</w:t>
      </w:r>
      <w:r>
        <w:rPr>
          <w:rFonts w:ascii="Times New Roman" w:eastAsia="Times New Roman" w:hAnsi="Times New Roman" w:cs="Times New Roman"/>
          <w:color w:val="000000"/>
          <w:sz w:val="22"/>
          <w:szCs w:val="22"/>
        </w:rPr>
        <w:t xml:space="preserve">) has developed and implemented an outbreak response plan in compliance with the guidelines issued by Centers for Disease Control (CDC), New Jersey Department of Health Communicable Disease Service (CDS), New Jersey Department of Health (NJDOH) and </w:t>
      </w:r>
      <w:r>
        <w:rPr>
          <w:rFonts w:ascii="Times New Roman" w:eastAsia="Times New Roman" w:hAnsi="Times New Roman" w:cs="Times New Roman"/>
          <w:color w:val="000000"/>
          <w:sz w:val="22"/>
          <w:szCs w:val="22"/>
          <w:highlight w:val="white"/>
        </w:rPr>
        <w:t>Centers</w:t>
      </w:r>
      <w:r>
        <w:rPr>
          <w:rFonts w:ascii="Times New Roman" w:eastAsia="Times New Roman" w:hAnsi="Times New Roman" w:cs="Times New Roman"/>
          <w:color w:val="000000"/>
          <w:sz w:val="22"/>
          <w:szCs w:val="22"/>
          <w:highlight w:val="white"/>
        </w:rPr>
        <w:t xml:space="preserve"> for Medicare &amp; Medicaid Services</w:t>
      </w:r>
      <w:r>
        <w:rPr>
          <w:rFonts w:ascii="Times New Roman" w:eastAsia="Times New Roman" w:hAnsi="Times New Roman" w:cs="Times New Roman"/>
          <w:color w:val="000000"/>
          <w:sz w:val="22"/>
          <w:szCs w:val="22"/>
        </w:rPr>
        <w:t xml:space="preserve"> (CMS) and the Facility’s Local Department of Health (the “Outbreak Plan”).  The Outbreak Plan targets, among other things, infection control, infection prevention, </w:t>
      </w:r>
      <w:r>
        <w:rPr>
          <w:rFonts w:ascii="Times New Roman" w:eastAsia="Times New Roman" w:hAnsi="Times New Roman" w:cs="Times New Roman"/>
          <w:sz w:val="22"/>
          <w:szCs w:val="22"/>
        </w:rPr>
        <w:t xml:space="preserve">reporting and, </w:t>
      </w:r>
      <w:r>
        <w:rPr>
          <w:rFonts w:ascii="Times New Roman" w:eastAsia="Times New Roman" w:hAnsi="Times New Roman" w:cs="Times New Roman"/>
          <w:color w:val="000000"/>
          <w:sz w:val="22"/>
          <w:szCs w:val="22"/>
        </w:rPr>
        <w:t>transparency through communication with our</w:t>
      </w:r>
      <w:r>
        <w:rPr>
          <w:rFonts w:ascii="Times New Roman" w:eastAsia="Times New Roman" w:hAnsi="Times New Roman" w:cs="Times New Roman"/>
          <w:color w:val="000000"/>
          <w:sz w:val="22"/>
          <w:szCs w:val="22"/>
        </w:rPr>
        <w:t xml:space="preserve"> residents/patients and their representative(s), if any, as well as their family and loved ones.   Our goal, as always, is to provide for the safety and wellbeing of our residents and patients.  The Outbreak Plan includes, but is not limited to: (1) eviden</w:t>
      </w:r>
      <w:r>
        <w:rPr>
          <w:rFonts w:ascii="Times New Roman" w:eastAsia="Times New Roman" w:hAnsi="Times New Roman" w:cs="Times New Roman"/>
          <w:color w:val="000000"/>
          <w:sz w:val="22"/>
          <w:szCs w:val="22"/>
        </w:rPr>
        <w:t>ce-based outbreak response measures, (2) screening of all visitors, employees, vendors, and others that seek to enter the Facility, (3) testing of residents/patients, employees and other staff, (4) emergency staffing preparedness, (5) ongoing status commun</w:t>
      </w:r>
      <w:r>
        <w:rPr>
          <w:rFonts w:ascii="Times New Roman" w:eastAsia="Times New Roman" w:hAnsi="Times New Roman" w:cs="Times New Roman"/>
          <w:color w:val="000000"/>
          <w:sz w:val="22"/>
          <w:szCs w:val="22"/>
        </w:rPr>
        <w:t xml:space="preserve">ications and updates to residents/patients and their representatives, family and/or loved ones, and (6) visitation rules to protect the health and safety of our residents/patients and their visitors, while ensuring the least restrictive </w:t>
      </w:r>
      <w:r>
        <w:rPr>
          <w:rFonts w:ascii="Times New Roman" w:eastAsia="Times New Roman" w:hAnsi="Times New Roman" w:cs="Times New Roman"/>
          <w:sz w:val="22"/>
          <w:szCs w:val="22"/>
        </w:rPr>
        <w:t>environment</w:t>
      </w:r>
      <w:r>
        <w:rPr>
          <w:rFonts w:ascii="Times New Roman" w:eastAsia="Times New Roman" w:hAnsi="Times New Roman" w:cs="Times New Roman"/>
          <w:color w:val="000000"/>
          <w:sz w:val="22"/>
          <w:szCs w:val="22"/>
        </w:rPr>
        <w:t xml:space="preserve"> to enha</w:t>
      </w:r>
      <w:r>
        <w:rPr>
          <w:rFonts w:ascii="Times New Roman" w:eastAsia="Times New Roman" w:hAnsi="Times New Roman" w:cs="Times New Roman"/>
          <w:color w:val="000000"/>
          <w:sz w:val="22"/>
          <w:szCs w:val="22"/>
        </w:rPr>
        <w:t xml:space="preserve">nce quality of life. </w:t>
      </w:r>
    </w:p>
    <w:p w14:paraId="00000004" w14:textId="77777777" w:rsidR="00A33E0C" w:rsidRDefault="00A33E0C">
      <w:pPr>
        <w:pBdr>
          <w:top w:val="nil"/>
          <w:left w:val="nil"/>
          <w:bottom w:val="nil"/>
          <w:right w:val="nil"/>
          <w:between w:val="nil"/>
        </w:pBdr>
        <w:rPr>
          <w:rFonts w:ascii="Times New Roman" w:eastAsia="Times New Roman" w:hAnsi="Times New Roman" w:cs="Times New Roman"/>
          <w:color w:val="000000"/>
          <w:sz w:val="22"/>
          <w:szCs w:val="22"/>
        </w:rPr>
      </w:pPr>
    </w:p>
    <w:p w14:paraId="00000005" w14:textId="42C56EF1" w:rsidR="00A33E0C" w:rsidRDefault="00B32967">
      <w:pPr>
        <w:rPr>
          <w:rFonts w:ascii="Times New Roman" w:eastAsia="Times New Roman" w:hAnsi="Times New Roman" w:cs="Times New Roman"/>
          <w:color w:val="000000"/>
          <w:sz w:val="22"/>
          <w:szCs w:val="22"/>
        </w:rPr>
      </w:pPr>
      <w:r>
        <w:rPr>
          <w:sz w:val="22"/>
          <w:szCs w:val="22"/>
        </w:rPr>
        <w:tab/>
      </w:r>
      <w:r>
        <w:rPr>
          <w:rFonts w:ascii="Times New Roman" w:eastAsia="Times New Roman" w:hAnsi="Times New Roman" w:cs="Times New Roman"/>
          <w:color w:val="000000"/>
          <w:sz w:val="22"/>
          <w:szCs w:val="22"/>
        </w:rPr>
        <w:t>Many of our residents and team members were infected with the Covid-19 virus.  Many have recovered, unfortunately, some have not. They were mothers, fathers, brothers, sisters, spouses and friends. We send our deepest condolences an</w:t>
      </w:r>
      <w:r>
        <w:rPr>
          <w:rFonts w:ascii="Times New Roman" w:eastAsia="Times New Roman" w:hAnsi="Times New Roman" w:cs="Times New Roman"/>
          <w:color w:val="000000"/>
          <w:sz w:val="22"/>
          <w:szCs w:val="22"/>
        </w:rPr>
        <w:t xml:space="preserve">d wish comfort to those that lost a loved one. Each one was unique and special, talented and gifted in their own special way and they will remain a part of the hearts and minds of the [Insert Facility Name] family forever.  While we cannot </w:t>
      </w:r>
      <w:r>
        <w:rPr>
          <w:rFonts w:ascii="Times New Roman" w:eastAsia="Times New Roman" w:hAnsi="Times New Roman" w:cs="Times New Roman"/>
          <w:sz w:val="22"/>
          <w:szCs w:val="22"/>
        </w:rPr>
        <w:t>guarantee</w:t>
      </w:r>
      <w:r>
        <w:rPr>
          <w:rFonts w:ascii="Times New Roman" w:eastAsia="Times New Roman" w:hAnsi="Times New Roman" w:cs="Times New Roman"/>
          <w:color w:val="000000"/>
          <w:sz w:val="22"/>
          <w:szCs w:val="22"/>
        </w:rPr>
        <w:t xml:space="preserve"> that some of our residents/patients will not become infected with Covid-19 or another future pandemic, our Outbreak Plan was developed with the understanding that preparedness is the best defense to ensure that we have all the necessary tools in place to </w:t>
      </w:r>
      <w:r>
        <w:rPr>
          <w:rFonts w:ascii="Times New Roman" w:eastAsia="Times New Roman" w:hAnsi="Times New Roman" w:cs="Times New Roman"/>
          <w:color w:val="000000"/>
          <w:sz w:val="22"/>
          <w:szCs w:val="22"/>
        </w:rPr>
        <w:t>m</w:t>
      </w:r>
      <w:r w:rsidR="00651DC4">
        <w:rPr>
          <w:rFonts w:ascii="Times New Roman" w:eastAsia="Times New Roman" w:hAnsi="Times New Roman" w:cs="Times New Roman"/>
          <w:color w:val="000000"/>
          <w:sz w:val="22"/>
          <w:szCs w:val="22"/>
        </w:rPr>
        <w:t xml:space="preserve">aintain the safest environment </w:t>
      </w:r>
      <w:r>
        <w:rPr>
          <w:rFonts w:ascii="Times New Roman" w:eastAsia="Times New Roman" w:hAnsi="Times New Roman" w:cs="Times New Roman"/>
          <w:color w:val="000000"/>
          <w:sz w:val="22"/>
          <w:szCs w:val="22"/>
        </w:rPr>
        <w:t>possible.</w:t>
      </w:r>
    </w:p>
    <w:p w14:paraId="00000006" w14:textId="77777777" w:rsidR="00A33E0C" w:rsidRDefault="00A33E0C">
      <w:pPr>
        <w:rPr>
          <w:rFonts w:ascii="Times New Roman" w:eastAsia="Times New Roman" w:hAnsi="Times New Roman" w:cs="Times New Roman"/>
          <w:color w:val="000000"/>
          <w:sz w:val="22"/>
          <w:szCs w:val="22"/>
        </w:rPr>
      </w:pPr>
    </w:p>
    <w:p w14:paraId="00000007" w14:textId="77777777" w:rsidR="00A33E0C" w:rsidRDefault="00B32967">
      <w:pPr>
        <w:pBdr>
          <w:top w:val="nil"/>
          <w:left w:val="nil"/>
          <w:bottom w:val="nil"/>
          <w:right w:val="nil"/>
          <w:between w:val="nil"/>
        </w:pBdr>
        <w:spacing w:before="2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Facility’s Outbreak Plan is as follows:</w:t>
      </w:r>
    </w:p>
    <w:p w14:paraId="00000008" w14:textId="77777777" w:rsidR="00A33E0C" w:rsidRDefault="00A33E0C">
      <w:pPr>
        <w:rPr>
          <w:rFonts w:ascii="Times New Roman" w:eastAsia="Times New Roman" w:hAnsi="Times New Roman" w:cs="Times New Roman"/>
          <w:sz w:val="22"/>
          <w:szCs w:val="22"/>
        </w:rPr>
      </w:pPr>
    </w:p>
    <w:p w14:paraId="00000009" w14:textId="77777777" w:rsidR="00A33E0C" w:rsidRDefault="00B32967">
      <w:pPr>
        <w:widowControl w:val="0"/>
        <w:pBdr>
          <w:top w:val="nil"/>
          <w:left w:val="nil"/>
          <w:bottom w:val="nil"/>
          <w:right w:val="nil"/>
          <w:between w:val="nil"/>
        </w:pBd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rPr>
        <w:t>1.</w:t>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u w:val="single"/>
        </w:rPr>
        <w:t>Evidence-Based Outbreak Response Measures</w:t>
      </w:r>
    </w:p>
    <w:p w14:paraId="0000000A" w14:textId="77777777" w:rsidR="00A33E0C" w:rsidRDefault="00A33E0C">
      <w:pPr>
        <w:widowControl w:val="0"/>
        <w:pBdr>
          <w:top w:val="nil"/>
          <w:left w:val="nil"/>
          <w:bottom w:val="nil"/>
          <w:right w:val="nil"/>
          <w:between w:val="nil"/>
        </w:pBdr>
        <w:rPr>
          <w:rFonts w:ascii="Times New Roman" w:eastAsia="Times New Roman" w:hAnsi="Times New Roman" w:cs="Times New Roman"/>
          <w:color w:val="000000"/>
          <w:sz w:val="22"/>
          <w:szCs w:val="22"/>
        </w:rPr>
      </w:pPr>
    </w:p>
    <w:p w14:paraId="0000000B" w14:textId="77777777" w:rsidR="00A33E0C" w:rsidRDefault="00B32967">
      <w:pPr>
        <w:widowControl w:val="0"/>
        <w:pBdr>
          <w:top w:val="nil"/>
          <w:left w:val="nil"/>
          <w:bottom w:val="nil"/>
          <w:right w:val="nil"/>
          <w:between w:val="nil"/>
        </w:pBdr>
        <w:ind w:firstLine="720"/>
        <w:rPr>
          <w:rFonts w:ascii="Times New Roman" w:eastAsia="Times New Roman" w:hAnsi="Times New Roman" w:cs="Times New Roman"/>
          <w:b/>
          <w:color w:val="000000"/>
          <w:sz w:val="22"/>
          <w:szCs w:val="22"/>
          <w:highlight w:val="yellow"/>
          <w:u w:val="single"/>
        </w:rPr>
      </w:pPr>
      <w:r>
        <w:rPr>
          <w:rFonts w:ascii="Times New Roman" w:eastAsia="Times New Roman" w:hAnsi="Times New Roman" w:cs="Times New Roman"/>
          <w:b/>
          <w:color w:val="000000"/>
          <w:sz w:val="22"/>
          <w:szCs w:val="22"/>
        </w:rPr>
        <w:t>a.</w:t>
      </w:r>
      <w:r>
        <w:rPr>
          <w:rFonts w:ascii="Times New Roman" w:eastAsia="Times New Roman" w:hAnsi="Times New Roman" w:cs="Times New Roman"/>
          <w:b/>
          <w:color w:val="000000"/>
          <w:sz w:val="22"/>
          <w:szCs w:val="22"/>
        </w:rPr>
        <w:tab/>
        <w:t xml:space="preserve">Guideline Monitoring &amp; Compliance.  </w:t>
      </w:r>
      <w:r>
        <w:rPr>
          <w:rFonts w:ascii="Times New Roman" w:eastAsia="Times New Roman" w:hAnsi="Times New Roman" w:cs="Times New Roman"/>
          <w:color w:val="000000"/>
          <w:sz w:val="22"/>
          <w:szCs w:val="22"/>
        </w:rPr>
        <w:t xml:space="preserve">The Facility closely monitors all Centers for Disease Control (“CDC”), New Jersey Department of Health Communicable Disease Service (“CDS”), New Jersey Department of Health (“NJDOH”), </w:t>
      </w:r>
      <w:r>
        <w:rPr>
          <w:rFonts w:ascii="Times New Roman" w:eastAsia="Times New Roman" w:hAnsi="Times New Roman" w:cs="Times New Roman"/>
          <w:color w:val="4D5156"/>
          <w:sz w:val="22"/>
          <w:szCs w:val="22"/>
          <w:highlight w:val="white"/>
        </w:rPr>
        <w:t>Centers for Medicare &amp; Medicaid Services</w:t>
      </w:r>
      <w:r>
        <w:rPr>
          <w:rFonts w:ascii="Times New Roman" w:eastAsia="Times New Roman" w:hAnsi="Times New Roman" w:cs="Times New Roman"/>
          <w:color w:val="000000"/>
          <w:sz w:val="22"/>
          <w:szCs w:val="22"/>
        </w:rPr>
        <w:t xml:space="preserve"> (“CMS”) and Local Board of Health (“LHD”) guidelines and directives (collectively, the </w:t>
      </w:r>
      <w:r>
        <w:rPr>
          <w:rFonts w:ascii="Times New Roman" w:eastAsia="Times New Roman" w:hAnsi="Times New Roman" w:cs="Times New Roman"/>
          <w:b/>
          <w:color w:val="000000"/>
          <w:sz w:val="22"/>
          <w:szCs w:val="22"/>
        </w:rPr>
        <w:t>“Governmental Guidelines &amp; Directives”</w:t>
      </w:r>
      <w:r>
        <w:rPr>
          <w:rFonts w:ascii="Times New Roman" w:eastAsia="Times New Roman" w:hAnsi="Times New Roman" w:cs="Times New Roman"/>
          <w:color w:val="000000"/>
          <w:sz w:val="22"/>
          <w:szCs w:val="22"/>
        </w:rPr>
        <w:t>) for information regarding any outbreak of new or reemerging infectious disease detected in the geographic region of the facility</w:t>
      </w:r>
      <w:r>
        <w:rPr>
          <w:rFonts w:ascii="Times New Roman" w:eastAsia="Times New Roman" w:hAnsi="Times New Roman" w:cs="Times New Roman"/>
          <w:color w:val="000000"/>
          <w:sz w:val="22"/>
          <w:szCs w:val="22"/>
        </w:rPr>
        <w:t>. If a new/reemergence of an infectious disease is detected, the Facility will follow its Infection Control policies and the measures and procedures set forth therein.</w:t>
      </w:r>
    </w:p>
    <w:p w14:paraId="0000000C" w14:textId="77777777" w:rsidR="00A33E0C" w:rsidRDefault="00A33E0C">
      <w:pPr>
        <w:widowControl w:val="0"/>
        <w:pBdr>
          <w:top w:val="nil"/>
          <w:left w:val="nil"/>
          <w:bottom w:val="nil"/>
          <w:right w:val="nil"/>
          <w:between w:val="nil"/>
        </w:pBdr>
        <w:ind w:firstLine="720"/>
        <w:rPr>
          <w:rFonts w:ascii="Times New Roman" w:eastAsia="Times New Roman" w:hAnsi="Times New Roman" w:cs="Times New Roman"/>
          <w:color w:val="000000"/>
          <w:sz w:val="22"/>
          <w:szCs w:val="22"/>
        </w:rPr>
      </w:pPr>
    </w:p>
    <w:p w14:paraId="0000000D" w14:textId="4CFCBC9F" w:rsidR="00A33E0C" w:rsidRDefault="00B32967">
      <w:pPr>
        <w:widowControl w:val="0"/>
        <w:pBdr>
          <w:top w:val="nil"/>
          <w:left w:val="nil"/>
          <w:bottom w:val="nil"/>
          <w:right w:val="nil"/>
          <w:between w:val="nil"/>
        </w:pBdr>
        <w:ind w:firstLine="72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b.</w:t>
      </w:r>
      <w:r>
        <w:rPr>
          <w:rFonts w:ascii="Times New Roman" w:eastAsia="Times New Roman" w:hAnsi="Times New Roman" w:cs="Times New Roman"/>
          <w:b/>
          <w:color w:val="000000"/>
          <w:sz w:val="22"/>
          <w:szCs w:val="22"/>
        </w:rPr>
        <w:tab/>
        <w:t xml:space="preserve">Control Measures. </w:t>
      </w:r>
      <w:r>
        <w:rPr>
          <w:rFonts w:ascii="Times New Roman" w:eastAsia="Times New Roman" w:hAnsi="Times New Roman" w:cs="Times New Roman"/>
          <w:color w:val="000000"/>
          <w:sz w:val="22"/>
          <w:szCs w:val="22"/>
        </w:rPr>
        <w:t>The Facility will institute control measures, mitigate infection c</w:t>
      </w:r>
      <w:r w:rsidR="00651DC4">
        <w:rPr>
          <w:rFonts w:ascii="Times New Roman" w:eastAsia="Times New Roman" w:hAnsi="Times New Roman" w:cs="Times New Roman"/>
          <w:color w:val="000000"/>
          <w:sz w:val="22"/>
          <w:szCs w:val="22"/>
        </w:rPr>
        <w:t>ontrol concerns with minimal</w:t>
      </w:r>
      <w:r>
        <w:rPr>
          <w:rFonts w:ascii="Times New Roman" w:eastAsia="Times New Roman" w:hAnsi="Times New Roman" w:cs="Times New Roman"/>
          <w:color w:val="000000"/>
          <w:sz w:val="22"/>
          <w:szCs w:val="22"/>
        </w:rPr>
        <w:t xml:space="preserve"> disruption of residents’ quality of life routines. These measures may include, but are not limited to, universal masking, isolating ill residents, cohorting residents, contact/droplet precautions, social distancing, </w:t>
      </w:r>
      <w:r>
        <w:rPr>
          <w:rFonts w:ascii="Times New Roman" w:eastAsia="Times New Roman" w:hAnsi="Times New Roman" w:cs="Times New Roman"/>
          <w:sz w:val="22"/>
          <w:szCs w:val="22"/>
        </w:rPr>
        <w:t xml:space="preserve">frequent </w:t>
      </w:r>
      <w:r>
        <w:rPr>
          <w:rFonts w:ascii="Times New Roman" w:eastAsia="Times New Roman" w:hAnsi="Times New Roman" w:cs="Times New Roman"/>
          <w:color w:val="000000"/>
          <w:sz w:val="22"/>
          <w:szCs w:val="22"/>
        </w:rPr>
        <w:t>C</w:t>
      </w:r>
      <w:r w:rsidR="00651DC4">
        <w:rPr>
          <w:rFonts w:ascii="Times New Roman" w:eastAsia="Times New Roman" w:hAnsi="Times New Roman" w:cs="Times New Roman"/>
          <w:color w:val="000000"/>
          <w:sz w:val="22"/>
          <w:szCs w:val="22"/>
        </w:rPr>
        <w:t xml:space="preserve">ovid-19 inservices </w:t>
      </w:r>
      <w:r>
        <w:rPr>
          <w:rFonts w:ascii="Times New Roman" w:eastAsia="Times New Roman" w:hAnsi="Times New Roman" w:cs="Times New Roman"/>
          <w:color w:val="000000"/>
          <w:sz w:val="22"/>
          <w:szCs w:val="22"/>
        </w:rPr>
        <w:t>and handwashing as well as PPE education and competencies. Environmental Measures will also be taken including, but not limited to, more frequent cleaning of high touch areas and the evaluation and the proper usage of cleaning and disin</w:t>
      </w:r>
      <w:r>
        <w:rPr>
          <w:rFonts w:ascii="Times New Roman" w:eastAsia="Times New Roman" w:hAnsi="Times New Roman" w:cs="Times New Roman"/>
          <w:color w:val="000000"/>
          <w:sz w:val="22"/>
          <w:szCs w:val="22"/>
        </w:rPr>
        <w:t>fectant agents.</w:t>
      </w:r>
    </w:p>
    <w:p w14:paraId="0000000E" w14:textId="77777777" w:rsidR="00A33E0C" w:rsidRDefault="00A33E0C">
      <w:pPr>
        <w:pBdr>
          <w:top w:val="nil"/>
          <w:left w:val="nil"/>
          <w:bottom w:val="nil"/>
          <w:right w:val="nil"/>
          <w:between w:val="nil"/>
        </w:pBdr>
        <w:ind w:left="720" w:hanging="360"/>
        <w:rPr>
          <w:rFonts w:ascii="Times New Roman" w:eastAsia="Times New Roman" w:hAnsi="Times New Roman" w:cs="Times New Roman"/>
          <w:color w:val="000000"/>
          <w:sz w:val="22"/>
          <w:szCs w:val="22"/>
        </w:rPr>
      </w:pPr>
    </w:p>
    <w:p w14:paraId="0000000F" w14:textId="77777777" w:rsidR="00A33E0C" w:rsidRDefault="00B32967">
      <w:pPr>
        <w:widowControl w:val="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w:t>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u w:val="single"/>
        </w:rPr>
        <w:t>Screening &amp; Protective Measures</w:t>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ab/>
      </w:r>
    </w:p>
    <w:p w14:paraId="00000010" w14:textId="77777777" w:rsidR="00A33E0C" w:rsidRDefault="00A33E0C">
      <w:pPr>
        <w:widowControl w:val="0"/>
        <w:pBdr>
          <w:top w:val="nil"/>
          <w:left w:val="nil"/>
          <w:bottom w:val="nil"/>
          <w:right w:val="nil"/>
          <w:between w:val="nil"/>
        </w:pBdr>
        <w:rPr>
          <w:rFonts w:ascii="Times New Roman" w:eastAsia="Times New Roman" w:hAnsi="Times New Roman" w:cs="Times New Roman"/>
          <w:color w:val="000000"/>
          <w:sz w:val="22"/>
          <w:szCs w:val="22"/>
        </w:rPr>
      </w:pPr>
    </w:p>
    <w:p w14:paraId="00000011" w14:textId="77777777" w:rsidR="00A33E0C" w:rsidRDefault="00B32967">
      <w:pPr>
        <w:widowControl w:val="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b/>
          <w:color w:val="000000"/>
          <w:sz w:val="22"/>
          <w:szCs w:val="22"/>
        </w:rPr>
        <w:t>a.</w:t>
      </w:r>
      <w:r>
        <w:rPr>
          <w:rFonts w:ascii="Times New Roman" w:eastAsia="Times New Roman" w:hAnsi="Times New Roman" w:cs="Times New Roman"/>
          <w:b/>
          <w:color w:val="000000"/>
          <w:sz w:val="22"/>
          <w:szCs w:val="22"/>
        </w:rPr>
        <w:tab/>
        <w:t>Screening.</w:t>
      </w:r>
      <w:r>
        <w:rPr>
          <w:rFonts w:ascii="Times New Roman" w:eastAsia="Times New Roman" w:hAnsi="Times New Roman" w:cs="Times New Roman"/>
          <w:b/>
          <w:color w:val="000000"/>
          <w:sz w:val="22"/>
          <w:szCs w:val="22"/>
        </w:rPr>
        <w:tab/>
      </w:r>
      <w:r>
        <w:rPr>
          <w:rFonts w:ascii="Times New Roman" w:eastAsia="Times New Roman" w:hAnsi="Times New Roman" w:cs="Times New Roman"/>
          <w:color w:val="000000"/>
          <w:sz w:val="22"/>
          <w:szCs w:val="22"/>
        </w:rPr>
        <w:t>Screening is an essential defense to the introduction of Covid-19 into the Facility by employees, essential workers, healthcare personnel and all other permitted visitors.  All employees</w:t>
      </w:r>
      <w:r>
        <w:rPr>
          <w:rFonts w:ascii="Times New Roman" w:eastAsia="Times New Roman" w:hAnsi="Times New Roman" w:cs="Times New Roman"/>
          <w:color w:val="000000"/>
          <w:sz w:val="22"/>
          <w:szCs w:val="22"/>
        </w:rPr>
        <w:t>, essential workers, healthcare personnel and all other permitted visitors entering the Facility will be screened.   Any employees, essential workers, healthcare personnel and other permitted visitors shall be denied entrance into the Facility if the indiv</w:t>
      </w:r>
      <w:r>
        <w:rPr>
          <w:rFonts w:ascii="Times New Roman" w:eastAsia="Times New Roman" w:hAnsi="Times New Roman" w:cs="Times New Roman"/>
          <w:color w:val="000000"/>
          <w:sz w:val="22"/>
          <w:szCs w:val="22"/>
        </w:rPr>
        <w:t>idual:</w:t>
      </w:r>
      <w:r>
        <w:rPr>
          <w:rFonts w:ascii="Times New Roman" w:eastAsia="Times New Roman" w:hAnsi="Times New Roman" w:cs="Times New Roman"/>
          <w:b/>
          <w:color w:val="000000"/>
          <w:sz w:val="22"/>
          <w:szCs w:val="22"/>
        </w:rPr>
        <w:t xml:space="preserve"> (a) e</w:t>
      </w:r>
      <w:r>
        <w:rPr>
          <w:rFonts w:ascii="Times New Roman" w:eastAsia="Times New Roman" w:hAnsi="Times New Roman" w:cs="Times New Roman"/>
          <w:color w:val="000000"/>
          <w:sz w:val="22"/>
          <w:szCs w:val="22"/>
        </w:rPr>
        <w:t xml:space="preserve">xhibits signs or symptoms of a respiratory or infection as delineated by all applicable Governmental Guidelines &amp; Directives; </w:t>
      </w:r>
      <w:r>
        <w:rPr>
          <w:rFonts w:ascii="Times New Roman" w:eastAsia="Times New Roman" w:hAnsi="Times New Roman" w:cs="Times New Roman"/>
          <w:b/>
          <w:color w:val="000000"/>
          <w:sz w:val="22"/>
          <w:szCs w:val="22"/>
          <w:u w:val="single"/>
        </w:rPr>
        <w:t>or</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 xml:space="preserve">(b) has been diagnosed with COVID-19 and has not yet met criteria for the discontinuation of isolation in </w:t>
      </w:r>
      <w:r>
        <w:rPr>
          <w:rFonts w:ascii="Times New Roman" w:eastAsia="Times New Roman" w:hAnsi="Times New Roman" w:cs="Times New Roman"/>
          <w:color w:val="000000"/>
          <w:sz w:val="22"/>
          <w:szCs w:val="22"/>
        </w:rPr>
        <w:lastRenderedPageBreak/>
        <w:t>accordanc</w:t>
      </w:r>
      <w:r>
        <w:rPr>
          <w:rFonts w:ascii="Times New Roman" w:eastAsia="Times New Roman" w:hAnsi="Times New Roman" w:cs="Times New Roman"/>
          <w:color w:val="000000"/>
          <w:sz w:val="22"/>
          <w:szCs w:val="22"/>
        </w:rPr>
        <w:t>e with current Governmental Guidelines &amp; Di</w:t>
      </w:r>
      <w:bookmarkStart w:id="1" w:name="_GoBack"/>
      <w:bookmarkEnd w:id="1"/>
      <w:r>
        <w:rPr>
          <w:rFonts w:ascii="Times New Roman" w:eastAsia="Times New Roman" w:hAnsi="Times New Roman" w:cs="Times New Roman"/>
          <w:color w:val="000000"/>
          <w:sz w:val="22"/>
          <w:szCs w:val="22"/>
        </w:rPr>
        <w:t xml:space="preserve">rectives; </w:t>
      </w:r>
    </w:p>
    <w:p w14:paraId="00000012" w14:textId="77777777" w:rsidR="00A33E0C" w:rsidRDefault="00B32967">
      <w:pPr>
        <w:widowControl w:val="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b/>
          <w:color w:val="000000"/>
          <w:sz w:val="22"/>
          <w:szCs w:val="22"/>
        </w:rPr>
        <w:t>b.</w:t>
      </w:r>
      <w:r>
        <w:rPr>
          <w:rFonts w:ascii="Times New Roman" w:eastAsia="Times New Roman" w:hAnsi="Times New Roman" w:cs="Times New Roman"/>
          <w:b/>
          <w:color w:val="000000"/>
          <w:sz w:val="22"/>
          <w:szCs w:val="22"/>
        </w:rPr>
        <w:tab/>
        <w:t>Personal Protective Equipment (PPE).</w:t>
      </w:r>
      <w:r>
        <w:rPr>
          <w:rFonts w:ascii="Times New Roman" w:eastAsia="Times New Roman" w:hAnsi="Times New Roman" w:cs="Times New Roman"/>
          <w:color w:val="000000"/>
          <w:sz w:val="22"/>
          <w:szCs w:val="22"/>
        </w:rPr>
        <w:tab/>
        <w:t xml:space="preserve"> PPE is also an essential element to prevent the spread of an infectious disease (including Covid-19) to our residents/patients and to employees, essential worke</w:t>
      </w:r>
      <w:r>
        <w:rPr>
          <w:rFonts w:ascii="Times New Roman" w:eastAsia="Times New Roman" w:hAnsi="Times New Roman" w:cs="Times New Roman"/>
          <w:color w:val="000000"/>
          <w:sz w:val="22"/>
          <w:szCs w:val="22"/>
        </w:rPr>
        <w:t>rs, healthcare personnel and all other permitted visitors,  If after screening, the employee, essential worker, healthcare personnel and or other permitted visitor is permitted to enter facility, the facility shall: (</w:t>
      </w:r>
      <w:r>
        <w:rPr>
          <w:rFonts w:ascii="Times New Roman" w:eastAsia="Times New Roman" w:hAnsi="Times New Roman" w:cs="Times New Roman"/>
          <w:b/>
          <w:color w:val="000000"/>
          <w:sz w:val="22"/>
          <w:szCs w:val="22"/>
        </w:rPr>
        <w:t>1)</w:t>
      </w:r>
      <w:r>
        <w:rPr>
          <w:rFonts w:ascii="Times New Roman" w:eastAsia="Times New Roman" w:hAnsi="Times New Roman" w:cs="Times New Roman"/>
          <w:color w:val="000000"/>
          <w:sz w:val="22"/>
          <w:szCs w:val="22"/>
        </w:rPr>
        <w:t xml:space="preserve"> Require the individual to wear a facemask in the facility and additional protective equipment (PPE) as required by applicable Governmental Guidelines &amp; Directives and such additional PPE as may be determined by the facility; (</w:t>
      </w:r>
      <w:r>
        <w:rPr>
          <w:rFonts w:ascii="Times New Roman" w:eastAsia="Times New Roman" w:hAnsi="Times New Roman" w:cs="Times New Roman"/>
          <w:b/>
          <w:color w:val="000000"/>
          <w:sz w:val="22"/>
          <w:szCs w:val="22"/>
        </w:rPr>
        <w:t>2)</w:t>
      </w:r>
      <w:r>
        <w:rPr>
          <w:rFonts w:ascii="Times New Roman" w:eastAsia="Times New Roman" w:hAnsi="Times New Roman" w:cs="Times New Roman"/>
          <w:color w:val="000000"/>
          <w:sz w:val="22"/>
          <w:szCs w:val="22"/>
        </w:rPr>
        <w:t xml:space="preserve"> provide instruction to vis</w:t>
      </w:r>
      <w:r>
        <w:rPr>
          <w:rFonts w:ascii="Times New Roman" w:eastAsia="Times New Roman" w:hAnsi="Times New Roman" w:cs="Times New Roman"/>
          <w:color w:val="000000"/>
          <w:sz w:val="22"/>
          <w:szCs w:val="22"/>
        </w:rPr>
        <w:t>itors, before the visitors enters the Facility, on hand hygiene, the location of handwashing stations, limiting t</w:t>
      </w:r>
      <w:r>
        <w:rPr>
          <w:rFonts w:ascii="Times New Roman" w:eastAsia="Times New Roman" w:hAnsi="Times New Roman" w:cs="Times New Roman"/>
          <w:sz w:val="22"/>
          <w:szCs w:val="22"/>
        </w:rPr>
        <w:t xml:space="preserve">he number of </w:t>
      </w:r>
      <w:r>
        <w:rPr>
          <w:rFonts w:ascii="Times New Roman" w:eastAsia="Times New Roman" w:hAnsi="Times New Roman" w:cs="Times New Roman"/>
          <w:color w:val="000000"/>
          <w:sz w:val="22"/>
          <w:szCs w:val="22"/>
        </w:rPr>
        <w:t>surfaces touched and the use of PPE; and (</w:t>
      </w:r>
      <w:r>
        <w:rPr>
          <w:rFonts w:ascii="Times New Roman" w:eastAsia="Times New Roman" w:hAnsi="Times New Roman" w:cs="Times New Roman"/>
          <w:b/>
          <w:color w:val="000000"/>
          <w:sz w:val="22"/>
          <w:szCs w:val="22"/>
        </w:rPr>
        <w:t>3)</w:t>
      </w:r>
      <w:r>
        <w:rPr>
          <w:rFonts w:ascii="Times New Roman" w:eastAsia="Times New Roman" w:hAnsi="Times New Roman" w:cs="Times New Roman"/>
          <w:color w:val="000000"/>
          <w:sz w:val="22"/>
          <w:szCs w:val="22"/>
        </w:rPr>
        <w:t xml:space="preserve"> limit the individual’s movement within the Facility to those areas necessary to compl</w:t>
      </w:r>
      <w:r>
        <w:rPr>
          <w:rFonts w:ascii="Times New Roman" w:eastAsia="Times New Roman" w:hAnsi="Times New Roman" w:cs="Times New Roman"/>
          <w:color w:val="000000"/>
          <w:sz w:val="22"/>
          <w:szCs w:val="22"/>
        </w:rPr>
        <w:t>ete ta</w:t>
      </w:r>
      <w:r>
        <w:rPr>
          <w:rFonts w:ascii="Times New Roman" w:eastAsia="Times New Roman" w:hAnsi="Times New Roman" w:cs="Times New Roman"/>
          <w:sz w:val="22"/>
          <w:szCs w:val="22"/>
        </w:rPr>
        <w:t xml:space="preserve">sks or visitation. </w:t>
      </w:r>
      <w:r>
        <w:rPr>
          <w:rFonts w:ascii="Times New Roman" w:eastAsia="Times New Roman" w:hAnsi="Times New Roman" w:cs="Times New Roman"/>
          <w:color w:val="000000"/>
          <w:sz w:val="22"/>
          <w:szCs w:val="22"/>
        </w:rPr>
        <w:t>.  The Facility trains all employees on proper use of PPE on an ongoing basis in accordance with applicable Governmental Guidelines &amp; Directives.</w:t>
      </w:r>
    </w:p>
    <w:p w14:paraId="00000013" w14:textId="77777777" w:rsidR="00A33E0C" w:rsidRDefault="00A33E0C">
      <w:pPr>
        <w:widowControl w:val="0"/>
        <w:pBdr>
          <w:top w:val="nil"/>
          <w:left w:val="nil"/>
          <w:bottom w:val="nil"/>
          <w:right w:val="nil"/>
          <w:between w:val="nil"/>
        </w:pBdr>
        <w:rPr>
          <w:rFonts w:ascii="Times New Roman" w:eastAsia="Times New Roman" w:hAnsi="Times New Roman" w:cs="Times New Roman"/>
          <w:color w:val="000000"/>
          <w:sz w:val="22"/>
          <w:szCs w:val="22"/>
        </w:rPr>
      </w:pPr>
    </w:p>
    <w:p w14:paraId="00000014" w14:textId="77777777" w:rsidR="00A33E0C" w:rsidRDefault="00B32967">
      <w:pPr>
        <w:widowControl w:val="0"/>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w:t>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u w:val="single"/>
        </w:rPr>
        <w:t>Testing, Refusal of Testing &amp; Cohorting</w:t>
      </w:r>
      <w:r>
        <w:rPr>
          <w:rFonts w:ascii="Times New Roman" w:eastAsia="Times New Roman" w:hAnsi="Times New Roman" w:cs="Times New Roman"/>
          <w:b/>
          <w:color w:val="000000"/>
          <w:sz w:val="22"/>
          <w:szCs w:val="22"/>
        </w:rPr>
        <w:t xml:space="preserve">. </w:t>
      </w:r>
    </w:p>
    <w:p w14:paraId="00000015" w14:textId="0A8EB5B9" w:rsidR="00A33E0C" w:rsidRDefault="00B32967">
      <w:pPr>
        <w:widowControl w:val="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ab/>
        <w:t>a.</w:t>
      </w:r>
      <w:r>
        <w:rPr>
          <w:rFonts w:ascii="Times New Roman" w:eastAsia="Times New Roman" w:hAnsi="Times New Roman" w:cs="Times New Roman"/>
          <w:b/>
          <w:color w:val="000000"/>
          <w:sz w:val="22"/>
          <w:szCs w:val="22"/>
        </w:rPr>
        <w:tab/>
        <w:t>Testing.</w:t>
      </w:r>
      <w:r>
        <w:rPr>
          <w:rFonts w:ascii="Times New Roman" w:eastAsia="Times New Roman" w:hAnsi="Times New Roman" w:cs="Times New Roman"/>
          <w:b/>
          <w:color w:val="000000"/>
          <w:sz w:val="22"/>
          <w:szCs w:val="22"/>
        </w:rPr>
        <w:tab/>
      </w:r>
      <w:r>
        <w:rPr>
          <w:rFonts w:ascii="Times New Roman" w:eastAsia="Times New Roman" w:hAnsi="Times New Roman" w:cs="Times New Roman"/>
          <w:color w:val="000000"/>
          <w:sz w:val="22"/>
          <w:szCs w:val="22"/>
        </w:rPr>
        <w:t>The early detection of infections with COVID-19 amongst the Facility</w:t>
      </w:r>
      <w:r w:rsidR="00651DC4">
        <w:rPr>
          <w:rFonts w:ascii="Times New Roman" w:eastAsia="Times New Roman" w:hAnsi="Times New Roman" w:cs="Times New Roman"/>
          <w:color w:val="000000"/>
          <w:sz w:val="22"/>
          <w:szCs w:val="22"/>
        </w:rPr>
        <w:t xml:space="preserve"> staff and resident/patient(s) </w:t>
      </w:r>
      <w:r>
        <w:rPr>
          <w:rFonts w:ascii="Times New Roman" w:eastAsia="Times New Roman" w:hAnsi="Times New Roman" w:cs="Times New Roman"/>
          <w:color w:val="000000"/>
          <w:sz w:val="22"/>
          <w:szCs w:val="22"/>
        </w:rPr>
        <w:t>is also essential to prevent the spread of Covid-19.   The Facility utilizes only those testing methodologies that are approved by all applicable Government</w:t>
      </w:r>
      <w:r>
        <w:rPr>
          <w:rFonts w:ascii="Times New Roman" w:eastAsia="Times New Roman" w:hAnsi="Times New Roman" w:cs="Times New Roman"/>
          <w:color w:val="000000"/>
          <w:sz w:val="22"/>
          <w:szCs w:val="22"/>
        </w:rPr>
        <w:t>al Guidelines &amp; Directives. The Facility has tested, and will continue t</w:t>
      </w:r>
      <w:r>
        <w:rPr>
          <w:rFonts w:ascii="Times New Roman" w:eastAsia="Times New Roman" w:hAnsi="Times New Roman" w:cs="Times New Roman"/>
          <w:sz w:val="22"/>
          <w:szCs w:val="22"/>
        </w:rPr>
        <w:t>o</w:t>
      </w:r>
      <w:r>
        <w:rPr>
          <w:rFonts w:ascii="Times New Roman" w:eastAsia="Times New Roman" w:hAnsi="Times New Roman" w:cs="Times New Roman"/>
          <w:color w:val="000000"/>
          <w:sz w:val="22"/>
          <w:szCs w:val="22"/>
        </w:rPr>
        <w:t xml:space="preserve"> test, the Facility’s staff and residents for Covid-19</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in accordance with all Governmental Guidelines &amp; Directives and approved by the U.S. Food and Drug Administration (FDA); (2) aut</w:t>
      </w:r>
      <w:r>
        <w:rPr>
          <w:rFonts w:ascii="Times New Roman" w:eastAsia="Times New Roman" w:hAnsi="Times New Roman" w:cs="Times New Roman"/>
          <w:color w:val="000000"/>
          <w:sz w:val="22"/>
          <w:szCs w:val="22"/>
        </w:rPr>
        <w:t>horized by the FDA through an Emergency Use Authorization; and/or (3) approved by the New Jersey Clinical Laboratory Improvement Service as permitted by the FDA.  All newly admitted or re</w:t>
      </w:r>
      <w:r w:rsidR="00651DC4">
        <w:rPr>
          <w:rFonts w:ascii="Times New Roman" w:eastAsia="Times New Roman" w:hAnsi="Times New Roman" w:cs="Times New Roman"/>
          <w:color w:val="000000"/>
          <w:sz w:val="22"/>
          <w:szCs w:val="22"/>
        </w:rPr>
        <w:t>admitted patients/residents are</w:t>
      </w:r>
      <w:r>
        <w:rPr>
          <w:rFonts w:ascii="Times New Roman" w:eastAsia="Times New Roman" w:hAnsi="Times New Roman" w:cs="Times New Roman"/>
          <w:color w:val="000000"/>
          <w:sz w:val="22"/>
          <w:szCs w:val="22"/>
        </w:rPr>
        <w:t xml:space="preserve"> tested  in accordance with applicabl</w:t>
      </w:r>
      <w:r>
        <w:rPr>
          <w:rFonts w:ascii="Times New Roman" w:eastAsia="Times New Roman" w:hAnsi="Times New Roman" w:cs="Times New Roman"/>
          <w:color w:val="000000"/>
          <w:sz w:val="22"/>
          <w:szCs w:val="22"/>
        </w:rPr>
        <w:t>e Governmental Guidelines &amp; Directives.  The Facility closely monitors Governmental Guidelines &amp; Directives and works closely with its local Health Department with respect to the frequency of testing and retesting which is updated in accordance with all ap</w:t>
      </w:r>
      <w:r>
        <w:rPr>
          <w:rFonts w:ascii="Times New Roman" w:eastAsia="Times New Roman" w:hAnsi="Times New Roman" w:cs="Times New Roman"/>
          <w:color w:val="000000"/>
          <w:sz w:val="22"/>
          <w:szCs w:val="22"/>
        </w:rPr>
        <w:t>plicable Governmental Guidelines &amp; Directives as new guidance is issued based on epidemiology and data about the circulation of virus in the community and the Facility, if any.</w:t>
      </w:r>
    </w:p>
    <w:p w14:paraId="00000016" w14:textId="77777777" w:rsidR="00A33E0C" w:rsidRDefault="00A33E0C">
      <w:pPr>
        <w:widowControl w:val="0"/>
        <w:pBdr>
          <w:top w:val="nil"/>
          <w:left w:val="nil"/>
          <w:bottom w:val="nil"/>
          <w:right w:val="nil"/>
          <w:between w:val="nil"/>
        </w:pBdr>
        <w:rPr>
          <w:rFonts w:ascii="Times New Roman" w:eastAsia="Times New Roman" w:hAnsi="Times New Roman" w:cs="Times New Roman"/>
          <w:color w:val="000000"/>
          <w:sz w:val="22"/>
          <w:szCs w:val="22"/>
        </w:rPr>
      </w:pPr>
    </w:p>
    <w:p w14:paraId="00000017" w14:textId="77777777" w:rsidR="00A33E0C" w:rsidRDefault="00B32967">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b.</w:t>
      </w:r>
      <w:r>
        <w:rPr>
          <w:rFonts w:ascii="Times New Roman" w:eastAsia="Times New Roman" w:hAnsi="Times New Roman" w:cs="Times New Roman"/>
          <w:b/>
          <w:sz w:val="22"/>
          <w:szCs w:val="22"/>
        </w:rPr>
        <w:tab/>
        <w:t xml:space="preserve">Refusal of Testing.  </w:t>
      </w:r>
      <w:r>
        <w:rPr>
          <w:rFonts w:ascii="Times New Roman" w:eastAsia="Times New Roman" w:hAnsi="Times New Roman" w:cs="Times New Roman"/>
          <w:sz w:val="22"/>
          <w:szCs w:val="22"/>
        </w:rPr>
        <w:t xml:space="preserve">The Facility will preclude any Facility staff member from entry into the Facility if that staff member (i) </w:t>
      </w:r>
      <w:r>
        <w:rPr>
          <w:rFonts w:ascii="Times New Roman" w:eastAsia="Times New Roman" w:hAnsi="Times New Roman" w:cs="Times New Roman"/>
          <w:color w:val="000000"/>
          <w:sz w:val="22"/>
          <w:szCs w:val="22"/>
        </w:rPr>
        <w:t>refuse</w:t>
      </w:r>
      <w:r>
        <w:rPr>
          <w:rFonts w:ascii="Times New Roman" w:eastAsia="Times New Roman" w:hAnsi="Times New Roman" w:cs="Times New Roman"/>
          <w:sz w:val="22"/>
          <w:szCs w:val="22"/>
        </w:rPr>
        <w:t>s</w:t>
      </w:r>
      <w:r>
        <w:rPr>
          <w:rFonts w:ascii="Times New Roman" w:eastAsia="Times New Roman" w:hAnsi="Times New Roman" w:cs="Times New Roman"/>
          <w:color w:val="000000"/>
          <w:sz w:val="22"/>
          <w:szCs w:val="22"/>
        </w:rPr>
        <w:t xml:space="preserve"> to participate in COVID-19 testing; and/or (</w:t>
      </w:r>
      <w:r>
        <w:rPr>
          <w:rFonts w:ascii="Times New Roman" w:eastAsia="Times New Roman" w:hAnsi="Times New Roman" w:cs="Times New Roman"/>
          <w:sz w:val="22"/>
          <w:szCs w:val="22"/>
        </w:rPr>
        <w:t>ii</w:t>
      </w:r>
      <w:r>
        <w:rPr>
          <w:rFonts w:ascii="Times New Roman" w:eastAsia="Times New Roman" w:hAnsi="Times New Roman" w:cs="Times New Roman"/>
          <w:color w:val="000000"/>
          <w:sz w:val="22"/>
          <w:szCs w:val="22"/>
        </w:rPr>
        <w:t>) refuse</w:t>
      </w:r>
      <w:r>
        <w:rPr>
          <w:rFonts w:ascii="Times New Roman" w:eastAsia="Times New Roman" w:hAnsi="Times New Roman" w:cs="Times New Roman"/>
          <w:sz w:val="22"/>
          <w:szCs w:val="22"/>
        </w:rPr>
        <w:t>s</w:t>
      </w:r>
      <w:r>
        <w:rPr>
          <w:rFonts w:ascii="Times New Roman" w:eastAsia="Times New Roman" w:hAnsi="Times New Roman" w:cs="Times New Roman"/>
          <w:color w:val="000000"/>
          <w:sz w:val="22"/>
          <w:szCs w:val="22"/>
        </w:rPr>
        <w:t xml:space="preserve"> to authorize release of their testing results to the Facility until return to work cr</w:t>
      </w:r>
      <w:r>
        <w:rPr>
          <w:rFonts w:ascii="Times New Roman" w:eastAsia="Times New Roman" w:hAnsi="Times New Roman" w:cs="Times New Roman"/>
          <w:color w:val="000000"/>
          <w:sz w:val="22"/>
          <w:szCs w:val="22"/>
        </w:rPr>
        <w:t xml:space="preserve">iteria are met, or all outbreak testing </w:t>
      </w:r>
      <w:r>
        <w:rPr>
          <w:rFonts w:ascii="Times New Roman" w:eastAsia="Times New Roman" w:hAnsi="Times New Roman" w:cs="Times New Roman"/>
          <w:sz w:val="22"/>
          <w:szCs w:val="22"/>
        </w:rPr>
        <w:t xml:space="preserve">procedures have been completed. </w:t>
      </w:r>
      <w:r>
        <w:rPr>
          <w:rFonts w:ascii="Times New Roman" w:eastAsia="Times New Roman" w:hAnsi="Times New Roman" w:cs="Times New Roman"/>
          <w:sz w:val="22"/>
          <w:szCs w:val="22"/>
          <w:highlight w:val="yellow"/>
        </w:rPr>
        <w:t xml:space="preserve"> </w:t>
      </w:r>
      <w:r>
        <w:rPr>
          <w:rFonts w:ascii="Times New Roman" w:eastAsia="Times New Roman" w:hAnsi="Times New Roman" w:cs="Times New Roman"/>
          <w:sz w:val="22"/>
          <w:szCs w:val="22"/>
        </w:rPr>
        <w:t>Residents who refuse testing will be educated, using a person-centered approach, on the importance of testing. If the resident continues to refuse, he/she will be managed in accordanc</w:t>
      </w:r>
      <w:r>
        <w:rPr>
          <w:rFonts w:ascii="Times New Roman" w:eastAsia="Times New Roman" w:hAnsi="Times New Roman" w:cs="Times New Roman"/>
          <w:sz w:val="22"/>
          <w:szCs w:val="22"/>
        </w:rPr>
        <w:t xml:space="preserve">e with the </w:t>
      </w:r>
      <w:hyperlink r:id="rId8" w:anchor=":%7E:text=in%20the%20facility.-,Duration%20of%20Transmission%2DBased%20Precautions,-The%20following%20are">
        <w:r>
          <w:rPr>
            <w:rFonts w:ascii="Times New Roman" w:eastAsia="Times New Roman" w:hAnsi="Times New Roman" w:cs="Times New Roman"/>
            <w:color w:val="1155CC"/>
            <w:sz w:val="22"/>
            <w:szCs w:val="22"/>
            <w:u w:val="single"/>
          </w:rPr>
          <w:t>CDC guidance</w:t>
        </w:r>
      </w:hyperlink>
      <w:r>
        <w:rPr>
          <w:rFonts w:ascii="Times New Roman" w:eastAsia="Times New Roman" w:hAnsi="Times New Roman" w:cs="Times New Roman"/>
          <w:sz w:val="22"/>
          <w:szCs w:val="22"/>
        </w:rPr>
        <w:t xml:space="preserve"> for use of TBP.</w:t>
      </w:r>
    </w:p>
    <w:p w14:paraId="00000018" w14:textId="77777777" w:rsidR="00A33E0C" w:rsidRDefault="00A33E0C">
      <w:pPr>
        <w:widowControl w:val="0"/>
        <w:rPr>
          <w:rFonts w:ascii="Times New Roman" w:eastAsia="Times New Roman" w:hAnsi="Times New Roman" w:cs="Times New Roman"/>
          <w:sz w:val="22"/>
          <w:szCs w:val="22"/>
        </w:rPr>
      </w:pPr>
    </w:p>
    <w:p w14:paraId="00000019" w14:textId="77777777" w:rsidR="00A33E0C" w:rsidRDefault="00B32967">
      <w:pPr>
        <w:widowControl w:val="0"/>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c.</w:t>
      </w:r>
      <w:r>
        <w:rPr>
          <w:rFonts w:ascii="Times New Roman" w:eastAsia="Times New Roman" w:hAnsi="Times New Roman" w:cs="Times New Roman"/>
          <w:b/>
          <w:sz w:val="22"/>
          <w:szCs w:val="22"/>
        </w:rPr>
        <w:tab/>
        <w:t>Cohorting.</w:t>
      </w:r>
      <w:r>
        <w:rPr>
          <w:rFonts w:ascii="Times New Roman" w:eastAsia="Times New Roman" w:hAnsi="Times New Roman" w:cs="Times New Roman"/>
          <w:sz w:val="22"/>
          <w:szCs w:val="22"/>
        </w:rPr>
        <w:tab/>
        <w:t xml:space="preserve">Cohorting is another important mechanism to prevent the spread of Covid-19 in the Facility.  Cohorting is </w:t>
      </w:r>
      <w:r>
        <w:rPr>
          <w:rFonts w:ascii="Times New Roman" w:eastAsia="Times New Roman" w:hAnsi="Times New Roman" w:cs="Times New Roman"/>
          <w:color w:val="000000"/>
          <w:sz w:val="22"/>
          <w:szCs w:val="22"/>
        </w:rPr>
        <w:t>the grouping and care of individuals in the same room/area according to clinically based criteria (e.g., the grouping and segregating o</w:t>
      </w:r>
      <w:r>
        <w:rPr>
          <w:rFonts w:ascii="Times New Roman" w:eastAsia="Times New Roman" w:hAnsi="Times New Roman" w:cs="Times New Roman"/>
          <w:color w:val="000000"/>
          <w:sz w:val="22"/>
          <w:szCs w:val="22"/>
        </w:rPr>
        <w:t>f Covid-19 positive/residents/patients and patients/residents exhibiting symptoms of a respiratory infection from all other residents/patients.  The Facility will cohort residents, patients, equipment and staff, to the extent possible, according to most cu</w:t>
      </w:r>
      <w:r>
        <w:rPr>
          <w:rFonts w:ascii="Times New Roman" w:eastAsia="Times New Roman" w:hAnsi="Times New Roman" w:cs="Times New Roman"/>
          <w:color w:val="000000"/>
          <w:sz w:val="22"/>
          <w:szCs w:val="22"/>
        </w:rPr>
        <w:t xml:space="preserve">rrent applicable </w:t>
      </w:r>
      <w:r>
        <w:rPr>
          <w:rFonts w:ascii="Times New Roman" w:eastAsia="Times New Roman" w:hAnsi="Times New Roman" w:cs="Times New Roman"/>
          <w:sz w:val="22"/>
          <w:szCs w:val="22"/>
        </w:rPr>
        <w:t>Governmental Guidelines &amp; Directives</w:t>
      </w:r>
      <w:r>
        <w:rPr>
          <w:rFonts w:ascii="Times New Roman" w:eastAsia="Times New Roman" w:hAnsi="Times New Roman" w:cs="Times New Roman"/>
          <w:color w:val="000000"/>
          <w:sz w:val="22"/>
          <w:szCs w:val="22"/>
        </w:rPr>
        <w:t>.</w:t>
      </w:r>
    </w:p>
    <w:p w14:paraId="0000001A" w14:textId="77777777" w:rsidR="00A33E0C" w:rsidRDefault="00A33E0C">
      <w:pPr>
        <w:widowControl w:val="0"/>
        <w:rPr>
          <w:rFonts w:ascii="Times New Roman" w:eastAsia="Times New Roman" w:hAnsi="Times New Roman" w:cs="Times New Roman"/>
          <w:color w:val="000000"/>
          <w:sz w:val="22"/>
          <w:szCs w:val="22"/>
        </w:rPr>
      </w:pPr>
    </w:p>
    <w:p w14:paraId="0000001B" w14:textId="77777777" w:rsidR="00A33E0C" w:rsidRDefault="00B32967">
      <w:pPr>
        <w:widowControl w:val="0"/>
        <w:rPr>
          <w:rFonts w:ascii="Times New Roman" w:eastAsia="Times New Roman" w:hAnsi="Times New Roman" w:cs="Times New Roman"/>
          <w:sz w:val="22"/>
          <w:szCs w:val="22"/>
        </w:rPr>
      </w:pPr>
      <w:r>
        <w:rPr>
          <w:rFonts w:ascii="Times New Roman" w:eastAsia="Times New Roman" w:hAnsi="Times New Roman" w:cs="Times New Roman"/>
          <w:b/>
          <w:color w:val="000000"/>
          <w:sz w:val="22"/>
          <w:szCs w:val="22"/>
        </w:rPr>
        <w:t>4.</w:t>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u w:val="single"/>
        </w:rPr>
        <w:t>Emergency Staffing</w:t>
      </w:r>
      <w:r>
        <w:rPr>
          <w:rFonts w:ascii="Times New Roman" w:eastAsia="Times New Roman" w:hAnsi="Times New Roman" w:cs="Times New Roman"/>
          <w:b/>
          <w:color w:val="000000"/>
          <w:sz w:val="22"/>
          <w:szCs w:val="22"/>
        </w:rPr>
        <w:t>.</w:t>
      </w:r>
      <w:r>
        <w:rPr>
          <w:rFonts w:ascii="Times New Roman" w:eastAsia="Times New Roman" w:hAnsi="Times New Roman" w:cs="Times New Roman"/>
          <w:b/>
          <w:color w:val="000000"/>
          <w:sz w:val="22"/>
          <w:szCs w:val="22"/>
        </w:rPr>
        <w:tab/>
      </w:r>
      <w:r>
        <w:rPr>
          <w:rFonts w:ascii="Times New Roman" w:eastAsia="Times New Roman" w:hAnsi="Times New Roman" w:cs="Times New Roman"/>
          <w:color w:val="000000"/>
          <w:sz w:val="22"/>
          <w:szCs w:val="22"/>
        </w:rPr>
        <w:t xml:space="preserve">The infection of Facility Staff by Covid-19 or any other pandemic infectious disease may cause a sudden staffing shortage for which the Facility has developed its </w:t>
      </w:r>
      <w:r>
        <w:rPr>
          <w:rFonts w:ascii="Times New Roman" w:eastAsia="Times New Roman" w:hAnsi="Times New Roman" w:cs="Times New Roman"/>
          <w:sz w:val="22"/>
          <w:szCs w:val="22"/>
        </w:rPr>
        <w:t>“</w:t>
      </w:r>
      <w:r>
        <w:rPr>
          <w:rFonts w:ascii="Times New Roman" w:eastAsia="Times New Roman" w:hAnsi="Times New Roman" w:cs="Times New Roman"/>
          <w:b/>
          <w:sz w:val="22"/>
          <w:szCs w:val="22"/>
          <w:u w:val="single"/>
        </w:rPr>
        <w:t>Emergency Sta</w:t>
      </w:r>
      <w:r>
        <w:rPr>
          <w:rFonts w:ascii="Times New Roman" w:eastAsia="Times New Roman" w:hAnsi="Times New Roman" w:cs="Times New Roman"/>
          <w:b/>
          <w:sz w:val="22"/>
          <w:szCs w:val="22"/>
          <w:u w:val="single"/>
        </w:rPr>
        <w:t>ffing Strategies for COVID-19</w:t>
      </w:r>
      <w:r>
        <w:rPr>
          <w:rFonts w:ascii="Times New Roman" w:eastAsia="Times New Roman" w:hAnsi="Times New Roman" w:cs="Times New Roman"/>
          <w:sz w:val="22"/>
          <w:szCs w:val="22"/>
        </w:rPr>
        <w:t>” policy and procedures.  This policy</w:t>
      </w:r>
      <w:r>
        <w:rPr>
          <w:rFonts w:ascii="Times New Roman" w:eastAsia="Times New Roman" w:hAnsi="Times New Roman" w:cs="Times New Roman"/>
          <w:sz w:val="22"/>
          <w:szCs w:val="22"/>
        </w:rPr>
        <w:t xml:space="preserve"> and procedures which were reviewed and approved by the NJDOH will be followed to address any staffing shortages related to Covid-19 and any other infectious pandemic disease outbreak.  The facility will utilize a myriad of temporary staffing options, incl</w:t>
      </w:r>
      <w:r>
        <w:rPr>
          <w:rFonts w:ascii="Times New Roman" w:eastAsia="Times New Roman" w:hAnsi="Times New Roman" w:cs="Times New Roman"/>
          <w:sz w:val="22"/>
          <w:szCs w:val="22"/>
        </w:rPr>
        <w:t xml:space="preserve">uding using CDC guidelines </w:t>
      </w:r>
      <w:r>
        <w:rPr>
          <w:rFonts w:ascii="Times New Roman" w:eastAsia="Times New Roman" w:hAnsi="Times New Roman" w:cs="Times New Roman"/>
          <w:color w:val="222222"/>
          <w:sz w:val="22"/>
          <w:szCs w:val="22"/>
        </w:rPr>
        <w:t xml:space="preserve">Strategies to Mitigate Healthcare Personnel Staffing Shortages, </w:t>
      </w:r>
      <w:r>
        <w:rPr>
          <w:rFonts w:ascii="Times New Roman" w:eastAsia="Times New Roman" w:hAnsi="Times New Roman" w:cs="Times New Roman"/>
          <w:sz w:val="22"/>
          <w:szCs w:val="22"/>
        </w:rPr>
        <w:t xml:space="preserve"> a pool of temporary employees, using temporary staffing services, or deploying consultants or contract workers, depending on the numbers, skill sets, and credential</w:t>
      </w:r>
      <w:r>
        <w:rPr>
          <w:rFonts w:ascii="Times New Roman" w:eastAsia="Times New Roman" w:hAnsi="Times New Roman" w:cs="Times New Roman"/>
          <w:sz w:val="22"/>
          <w:szCs w:val="22"/>
        </w:rPr>
        <w:t>s needed to ensure that the Facility is always appropriately staffed in the midst of a staffing shortage caused by a pandemic.</w:t>
      </w:r>
    </w:p>
    <w:p w14:paraId="0000001C" w14:textId="77777777" w:rsidR="00A33E0C" w:rsidRDefault="00A33E0C">
      <w:pPr>
        <w:widowControl w:val="0"/>
        <w:rPr>
          <w:rFonts w:ascii="Times New Roman" w:eastAsia="Times New Roman" w:hAnsi="Times New Roman" w:cs="Times New Roman"/>
          <w:sz w:val="22"/>
          <w:szCs w:val="22"/>
        </w:rPr>
      </w:pPr>
    </w:p>
    <w:p w14:paraId="0000001D" w14:textId="0619CF01" w:rsidR="00A33E0C" w:rsidRDefault="00B32967">
      <w:pPr>
        <w:widowControl w:val="0"/>
        <w:rPr>
          <w:rFonts w:ascii="Times New Roman" w:eastAsia="Times New Roman" w:hAnsi="Times New Roman" w:cs="Times New Roman"/>
          <w:sz w:val="22"/>
          <w:szCs w:val="22"/>
        </w:rPr>
      </w:pPr>
      <w:r>
        <w:rPr>
          <w:rFonts w:ascii="Times New Roman" w:eastAsia="Times New Roman" w:hAnsi="Times New Roman" w:cs="Times New Roman"/>
          <w:b/>
          <w:sz w:val="22"/>
          <w:szCs w:val="22"/>
        </w:rPr>
        <w:t>5.</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u w:val="single"/>
        </w:rPr>
        <w:t>Reporting Requirements</w:t>
      </w:r>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ab/>
        <w:t>The filing of reports is an important means to provide those charged with oversight and regulation of</w:t>
      </w:r>
      <w:r>
        <w:rPr>
          <w:rFonts w:ascii="Times New Roman" w:eastAsia="Times New Roman" w:hAnsi="Times New Roman" w:cs="Times New Roman"/>
          <w:sz w:val="22"/>
          <w:szCs w:val="22"/>
        </w:rPr>
        <w:t xml:space="preserve"> healthcare, namely our federal an</w:t>
      </w:r>
      <w:r w:rsidR="00651DC4">
        <w:rPr>
          <w:rFonts w:ascii="Times New Roman" w:eastAsia="Times New Roman" w:hAnsi="Times New Roman" w:cs="Times New Roman"/>
          <w:sz w:val="22"/>
          <w:szCs w:val="22"/>
        </w:rPr>
        <w:t xml:space="preserve">d state governmental agencies, </w:t>
      </w:r>
      <w:r>
        <w:rPr>
          <w:rFonts w:ascii="Times New Roman" w:eastAsia="Times New Roman" w:hAnsi="Times New Roman" w:cs="Times New Roman"/>
          <w:sz w:val="22"/>
          <w:szCs w:val="22"/>
        </w:rPr>
        <w:t>with timely and accurate information  needed to make prompt and necessary decisions.  The Facility shall comply with all reporting requirements of all applicable Governmental Guidelines &amp; Di</w:t>
      </w:r>
      <w:r>
        <w:rPr>
          <w:rFonts w:ascii="Times New Roman" w:eastAsia="Times New Roman" w:hAnsi="Times New Roman" w:cs="Times New Roman"/>
          <w:sz w:val="22"/>
          <w:szCs w:val="22"/>
        </w:rPr>
        <w:t xml:space="preserve">rectives including, but not limited to, reporting to the </w:t>
      </w:r>
      <w:r>
        <w:rPr>
          <w:rFonts w:ascii="Times New Roman" w:eastAsia="Times New Roman" w:hAnsi="Times New Roman" w:cs="Times New Roman"/>
          <w:color w:val="000000"/>
        </w:rPr>
        <w:t>NHSN through the SAMS portal (overseen by the CDC)  as required by NJDOH Executive Directive</w:t>
      </w:r>
      <w:r>
        <w:rPr>
          <w:rFonts w:ascii="Arial-BoldMT" w:eastAsia="Arial-BoldMT" w:hAnsi="Arial-BoldMT" w:cs="Arial-BoldMT"/>
        </w:rPr>
        <w:t xml:space="preserve"> </w:t>
      </w:r>
      <w:r>
        <w:rPr>
          <w:rFonts w:ascii="Times New Roman" w:eastAsia="Times New Roman" w:hAnsi="Times New Roman" w:cs="Times New Roman"/>
          <w:color w:val="000000"/>
        </w:rPr>
        <w:t>No. 20-026.</w:t>
      </w:r>
    </w:p>
    <w:p w14:paraId="0000001E" w14:textId="77777777" w:rsidR="00A33E0C" w:rsidRDefault="00A33E0C">
      <w:pPr>
        <w:widowControl w:val="0"/>
        <w:rPr>
          <w:rFonts w:ascii="Times New Roman" w:eastAsia="Times New Roman" w:hAnsi="Times New Roman" w:cs="Times New Roman"/>
          <w:sz w:val="22"/>
          <w:szCs w:val="22"/>
        </w:rPr>
      </w:pPr>
    </w:p>
    <w:p w14:paraId="0000001F" w14:textId="77777777" w:rsidR="00A33E0C" w:rsidRDefault="00B32967">
      <w:pPr>
        <w:widowControl w:val="0"/>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6.</w:t>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u w:val="single"/>
        </w:rPr>
        <w:t>Communication Plan.</w:t>
      </w:r>
      <w:r>
        <w:rPr>
          <w:rFonts w:ascii="Times New Roman" w:eastAsia="Times New Roman" w:hAnsi="Times New Roman" w:cs="Times New Roman"/>
          <w:b/>
          <w:color w:val="000000"/>
          <w:sz w:val="22"/>
          <w:szCs w:val="22"/>
          <w:u w:val="single"/>
        </w:rPr>
        <w:tab/>
      </w:r>
      <w:r>
        <w:rPr>
          <w:rFonts w:ascii="Times New Roman" w:eastAsia="Times New Roman" w:hAnsi="Times New Roman" w:cs="Times New Roman"/>
          <w:color w:val="000000"/>
          <w:sz w:val="22"/>
          <w:szCs w:val="22"/>
        </w:rPr>
        <w:t xml:space="preserve">The Facility believes that full transparency and prompt communication </w:t>
      </w:r>
      <w:r>
        <w:rPr>
          <w:rFonts w:ascii="Times New Roman" w:eastAsia="Times New Roman" w:hAnsi="Times New Roman" w:cs="Times New Roman"/>
          <w:color w:val="000000"/>
          <w:sz w:val="22"/>
          <w:szCs w:val="22"/>
        </w:rPr>
        <w:t>with residents and their families regarding the status of Covid-19 at the Facility significantly contributes to the emotional well- being of our resident/patients and their families and loved ones.  When the Covid-19 pandemic first struck, the Facility imm</w:t>
      </w:r>
      <w:r>
        <w:rPr>
          <w:rFonts w:ascii="Times New Roman" w:eastAsia="Times New Roman" w:hAnsi="Times New Roman" w:cs="Times New Roman"/>
          <w:color w:val="000000"/>
          <w:sz w:val="22"/>
          <w:szCs w:val="22"/>
        </w:rPr>
        <w:t>ediately implemented daily ZOOM calls with all family members. The Facility will continue to maintain an open line of communication with residents’/patients’ representatives, if applicable, and their families including, but not limited to, actions taken by</w:t>
      </w:r>
      <w:r>
        <w:rPr>
          <w:rFonts w:ascii="Times New Roman" w:eastAsia="Times New Roman" w:hAnsi="Times New Roman" w:cs="Times New Roman"/>
          <w:color w:val="000000"/>
          <w:sz w:val="22"/>
          <w:szCs w:val="22"/>
        </w:rPr>
        <w:t xml:space="preserve"> the Facility to prevent exposure to, and mitigate the risk of, COVID-19 spread. These updates will also include any new or suspected cases COVID-19 in the facility.  All communication will be sent out in compliance with the frequency and content as requir</w:t>
      </w:r>
      <w:r>
        <w:rPr>
          <w:rFonts w:ascii="Times New Roman" w:eastAsia="Times New Roman" w:hAnsi="Times New Roman" w:cs="Times New Roman"/>
          <w:color w:val="000000"/>
          <w:sz w:val="22"/>
          <w:szCs w:val="22"/>
        </w:rPr>
        <w:t xml:space="preserve">ed by all applicable and current </w:t>
      </w:r>
      <w:r>
        <w:rPr>
          <w:rFonts w:ascii="Times New Roman" w:eastAsia="Times New Roman" w:hAnsi="Times New Roman" w:cs="Times New Roman"/>
          <w:sz w:val="22"/>
          <w:szCs w:val="22"/>
        </w:rPr>
        <w:t>Governmental Guidelines &amp; Directives.  The Facility also provides its residents and staff with continuous updates of the status of Covid-19 at the Facility via email daily.</w:t>
      </w:r>
    </w:p>
    <w:p w14:paraId="00000020" w14:textId="77777777" w:rsidR="00A33E0C" w:rsidRDefault="00A33E0C">
      <w:pPr>
        <w:widowControl w:val="0"/>
        <w:rPr>
          <w:rFonts w:ascii="Times New Roman" w:eastAsia="Times New Roman" w:hAnsi="Times New Roman" w:cs="Times New Roman"/>
          <w:color w:val="000000"/>
          <w:sz w:val="22"/>
          <w:szCs w:val="22"/>
        </w:rPr>
      </w:pPr>
    </w:p>
    <w:p w14:paraId="00000021" w14:textId="77777777" w:rsidR="00A33E0C" w:rsidRDefault="00B32967">
      <w:pPr>
        <w:rPr>
          <w:rFonts w:ascii="Times New Roman" w:eastAsia="Times New Roman" w:hAnsi="Times New Roman" w:cs="Times New Roman"/>
          <w:sz w:val="22"/>
          <w:szCs w:val="22"/>
        </w:rPr>
      </w:pPr>
      <w:r>
        <w:rPr>
          <w:rFonts w:ascii="Times New Roman" w:eastAsia="Times New Roman" w:hAnsi="Times New Roman" w:cs="Times New Roman"/>
          <w:b/>
          <w:color w:val="000000"/>
        </w:rPr>
        <w:t>7.</w:t>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u w:val="single"/>
        </w:rPr>
        <w:t>Visitation</w:t>
      </w:r>
      <w:r>
        <w:rPr>
          <w:rFonts w:ascii="Times New Roman" w:eastAsia="Times New Roman" w:hAnsi="Times New Roman" w:cs="Times New Roman"/>
          <w:b/>
          <w:color w:val="000000"/>
          <w:sz w:val="22"/>
          <w:szCs w:val="22"/>
        </w:rPr>
        <w:t>.</w:t>
      </w:r>
      <w:r>
        <w:rPr>
          <w:rFonts w:ascii="Times New Roman" w:eastAsia="Times New Roman" w:hAnsi="Times New Roman" w:cs="Times New Roman"/>
          <w:b/>
          <w:color w:val="000000"/>
          <w:sz w:val="22"/>
          <w:szCs w:val="22"/>
        </w:rPr>
        <w:tab/>
      </w:r>
      <w:r>
        <w:rPr>
          <w:rFonts w:ascii="Times New Roman" w:eastAsia="Times New Roman" w:hAnsi="Times New Roman" w:cs="Times New Roman"/>
          <w:color w:val="000000"/>
          <w:sz w:val="22"/>
          <w:szCs w:val="22"/>
        </w:rPr>
        <w:t xml:space="preserve">Visits of family members and loved ones are very much encouraged and are an essential component to our residents’/patients’ emotional and physical wellbeing. </w:t>
      </w:r>
      <w:r>
        <w:rPr>
          <w:sz w:val="22"/>
          <w:szCs w:val="22"/>
        </w:rPr>
        <w:t xml:space="preserve"> </w:t>
      </w:r>
      <w:r>
        <w:rPr>
          <w:rFonts w:ascii="Times New Roman" w:eastAsia="Times New Roman" w:hAnsi="Times New Roman" w:cs="Times New Roman"/>
          <w:color w:val="000000"/>
          <w:sz w:val="22"/>
          <w:szCs w:val="22"/>
        </w:rPr>
        <w:t>All family visitations are conducted in accordance with the CDC’s, CMS and NJDOH’s health and saf</w:t>
      </w:r>
      <w:r>
        <w:rPr>
          <w:rFonts w:ascii="Times New Roman" w:eastAsia="Times New Roman" w:hAnsi="Times New Roman" w:cs="Times New Roman"/>
          <w:color w:val="000000"/>
          <w:sz w:val="22"/>
          <w:szCs w:val="22"/>
        </w:rPr>
        <w:t xml:space="preserve">ety precautions guidelines for </w:t>
      </w:r>
      <w:r>
        <w:rPr>
          <w:rFonts w:ascii="Times New Roman" w:eastAsia="Times New Roman" w:hAnsi="Times New Roman" w:cs="Times New Roman"/>
          <w:sz w:val="22"/>
          <w:szCs w:val="22"/>
        </w:rPr>
        <w:t>indoor</w:t>
      </w:r>
      <w:r>
        <w:rPr>
          <w:rFonts w:ascii="Times New Roman" w:eastAsia="Times New Roman" w:hAnsi="Times New Roman" w:cs="Times New Roman"/>
          <w:color w:val="000000"/>
          <w:sz w:val="22"/>
          <w:szCs w:val="22"/>
        </w:rPr>
        <w:t xml:space="preserve"> and outdoor visitations</w:t>
      </w:r>
      <w:r>
        <w:rPr>
          <w:rFonts w:ascii="Times New Roman" w:eastAsia="Times New Roman" w:hAnsi="Times New Roman" w:cs="Times New Roman"/>
          <w:sz w:val="22"/>
          <w:szCs w:val="22"/>
        </w:rPr>
        <w:t>. Facilities must allow indoor visitation at all times and for all residents as permitted under these regulations. Facility  provide guidelines for Core Principles of COVID-19 Infection Preventio</w:t>
      </w:r>
      <w:r>
        <w:rPr>
          <w:rFonts w:ascii="Times New Roman" w:eastAsia="Times New Roman" w:hAnsi="Times New Roman" w:cs="Times New Roman"/>
          <w:sz w:val="22"/>
          <w:szCs w:val="22"/>
        </w:rPr>
        <w:t xml:space="preserve">n. Core principles are consistent with the Centers for Disease Control and Prevention (CDC) guidance for nursing homes, and should be adhered to at all times. </w:t>
      </w:r>
    </w:p>
    <w:p w14:paraId="00000022" w14:textId="77777777" w:rsidR="00A33E0C" w:rsidRDefault="00A33E0C">
      <w:pPr>
        <w:rPr>
          <w:rFonts w:ascii="Times New Roman" w:eastAsia="Times New Roman" w:hAnsi="Times New Roman" w:cs="Times New Roman"/>
          <w:sz w:val="22"/>
          <w:szCs w:val="22"/>
        </w:rPr>
      </w:pPr>
    </w:p>
    <w:p w14:paraId="00000023" w14:textId="77777777" w:rsidR="00A33E0C" w:rsidRDefault="00B32967">
      <w:pPr>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8.</w:t>
      </w:r>
      <w:r>
        <w:rPr>
          <w:rFonts w:ascii="Times New Roman" w:eastAsia="Times New Roman" w:hAnsi="Times New Roman" w:cs="Times New Roman"/>
          <w:color w:val="000000"/>
          <w:sz w:val="22"/>
          <w:szCs w:val="22"/>
        </w:rPr>
        <w:tab/>
      </w:r>
      <w:r>
        <w:rPr>
          <w:rFonts w:ascii="Times New Roman" w:eastAsia="Times New Roman" w:hAnsi="Times New Roman" w:cs="Times New Roman"/>
          <w:b/>
          <w:color w:val="000000"/>
          <w:sz w:val="22"/>
          <w:szCs w:val="22"/>
          <w:u w:val="single"/>
        </w:rPr>
        <w:t>Lessons Learned from Experience with the COVID-19 Outbreak</w:t>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ab/>
        <w:t xml:space="preserve">The last few </w:t>
      </w:r>
      <w:r>
        <w:rPr>
          <w:rFonts w:ascii="Times New Roman" w:eastAsia="Times New Roman" w:hAnsi="Times New Roman" w:cs="Times New Roman"/>
          <w:sz w:val="22"/>
          <w:szCs w:val="22"/>
        </w:rPr>
        <w:t xml:space="preserve">years </w:t>
      </w:r>
      <w:r>
        <w:rPr>
          <w:rFonts w:ascii="Times New Roman" w:eastAsia="Times New Roman" w:hAnsi="Times New Roman" w:cs="Times New Roman"/>
          <w:color w:val="000000"/>
          <w:sz w:val="22"/>
          <w:szCs w:val="22"/>
        </w:rPr>
        <w:t xml:space="preserve"> have truly b</w:t>
      </w:r>
      <w:r>
        <w:rPr>
          <w:rFonts w:ascii="Times New Roman" w:eastAsia="Times New Roman" w:hAnsi="Times New Roman" w:cs="Times New Roman"/>
          <w:color w:val="000000"/>
          <w:sz w:val="22"/>
          <w:szCs w:val="22"/>
        </w:rPr>
        <w:t xml:space="preserve">een a challenge for healthcare providers and for our governmental agencies providing guidance and directives to fight an unknown and novel illness that </w:t>
      </w:r>
      <w:r>
        <w:rPr>
          <w:rFonts w:ascii="Times New Roman" w:eastAsia="Times New Roman" w:hAnsi="Times New Roman" w:cs="Times New Roman"/>
          <w:sz w:val="22"/>
          <w:szCs w:val="22"/>
        </w:rPr>
        <w:t>unexpectedly</w:t>
      </w:r>
      <w:r>
        <w:rPr>
          <w:rFonts w:ascii="Times New Roman" w:eastAsia="Times New Roman" w:hAnsi="Times New Roman" w:cs="Times New Roman"/>
          <w:color w:val="000000"/>
          <w:sz w:val="22"/>
          <w:szCs w:val="22"/>
        </w:rPr>
        <w:t xml:space="preserve"> infected our country and its communities. We have learned that  open and </w:t>
      </w:r>
      <w:r>
        <w:rPr>
          <w:rFonts w:ascii="Times New Roman" w:eastAsia="Times New Roman" w:hAnsi="Times New Roman" w:cs="Times New Roman"/>
          <w:sz w:val="22"/>
          <w:szCs w:val="22"/>
        </w:rPr>
        <w:t xml:space="preserve">expedient </w:t>
      </w:r>
      <w:r>
        <w:rPr>
          <w:rFonts w:ascii="Times New Roman" w:eastAsia="Times New Roman" w:hAnsi="Times New Roman" w:cs="Times New Roman"/>
          <w:color w:val="000000"/>
          <w:sz w:val="22"/>
          <w:szCs w:val="22"/>
        </w:rPr>
        <w:t>communic</w:t>
      </w:r>
      <w:r>
        <w:rPr>
          <w:rFonts w:ascii="Times New Roman" w:eastAsia="Times New Roman" w:hAnsi="Times New Roman" w:cs="Times New Roman"/>
          <w:color w:val="000000"/>
          <w:sz w:val="22"/>
          <w:szCs w:val="22"/>
        </w:rPr>
        <w:t>ation with residents and family made a distinct difference to their overall welfare</w:t>
      </w:r>
      <w:r>
        <w:rPr>
          <w:rFonts w:ascii="Times New Roman" w:eastAsia="Times New Roman" w:hAnsi="Times New Roman" w:cs="Times New Roman"/>
          <w:sz w:val="22"/>
          <w:szCs w:val="22"/>
        </w:rPr>
        <w:t>Communication was the key to</w:t>
      </w:r>
      <w:r>
        <w:rPr>
          <w:rFonts w:ascii="Times New Roman" w:eastAsia="Times New Roman" w:hAnsi="Times New Roman" w:cs="Times New Roman"/>
          <w:color w:val="000000"/>
          <w:sz w:val="22"/>
          <w:szCs w:val="22"/>
        </w:rPr>
        <w:t xml:space="preserve"> alleviate some of the anxiety and fear the pandemic has caused.  Another lesson learned was the</w:t>
      </w:r>
      <w:r>
        <w:rPr>
          <w:rFonts w:ascii="Times New Roman" w:eastAsia="Times New Roman" w:hAnsi="Times New Roman" w:cs="Times New Roman"/>
          <w:sz w:val="22"/>
          <w:szCs w:val="22"/>
        </w:rPr>
        <w:t xml:space="preserve"> role of testing during the height of the pandemi</w:t>
      </w:r>
      <w:r>
        <w:rPr>
          <w:rFonts w:ascii="Times New Roman" w:eastAsia="Times New Roman" w:hAnsi="Times New Roman" w:cs="Times New Roman"/>
          <w:sz w:val="22"/>
          <w:szCs w:val="22"/>
        </w:rPr>
        <w:t xml:space="preserve">c. Testing </w:t>
      </w:r>
      <w:r>
        <w:rPr>
          <w:rFonts w:ascii="Times New Roman" w:eastAsia="Times New Roman" w:hAnsi="Times New Roman" w:cs="Times New Roman"/>
          <w:color w:val="000000"/>
          <w:sz w:val="22"/>
          <w:szCs w:val="22"/>
        </w:rPr>
        <w:t xml:space="preserve"> is an essential tool to fight the spread of Covid-19</w:t>
      </w:r>
      <w:r>
        <w:rPr>
          <w:rFonts w:ascii="Times New Roman" w:eastAsia="Times New Roman" w:hAnsi="Times New Roman" w:cs="Times New Roman"/>
          <w:sz w:val="22"/>
          <w:szCs w:val="22"/>
        </w:rPr>
        <w:t xml:space="preserve"> as it enabled informed decisions to keep all safe.</w:t>
      </w:r>
    </w:p>
    <w:p w14:paraId="00000024" w14:textId="77777777" w:rsidR="00A33E0C" w:rsidRDefault="00B32967">
      <w:pPr>
        <w:widowControl w:val="0"/>
        <w:rPr>
          <w:rFonts w:ascii="Times New Roman" w:eastAsia="Times New Roman" w:hAnsi="Times New Roman" w:cs="Times New Roman"/>
          <w:b/>
          <w:color w:val="000000"/>
        </w:rPr>
      </w:pPr>
      <w:r>
        <w:rPr>
          <w:rFonts w:ascii="Times New Roman" w:eastAsia="Times New Roman" w:hAnsi="Times New Roman" w:cs="Times New Roman"/>
          <w:b/>
          <w:color w:val="000000"/>
        </w:rPr>
        <w:t>We value a close working relationship with residents, family members and loved ones.   We encourage you to continue to reach out to our staf</w:t>
      </w:r>
      <w:r>
        <w:rPr>
          <w:rFonts w:ascii="Times New Roman" w:eastAsia="Times New Roman" w:hAnsi="Times New Roman" w:cs="Times New Roman"/>
          <w:b/>
          <w:color w:val="000000"/>
        </w:rPr>
        <w:t xml:space="preserve">f for assistance for information about your loved one or with any concerns you may have. </w:t>
      </w:r>
    </w:p>
    <w:p w14:paraId="00000025" w14:textId="77777777" w:rsidR="00A33E0C" w:rsidRDefault="00A33E0C">
      <w:pPr>
        <w:widowControl w:val="0"/>
        <w:rPr>
          <w:rFonts w:ascii="Times New Roman" w:eastAsia="Times New Roman" w:hAnsi="Times New Roman" w:cs="Times New Roman"/>
          <w:b/>
          <w:color w:val="000000"/>
        </w:rPr>
      </w:pPr>
    </w:p>
    <w:p w14:paraId="00000026" w14:textId="6A2AD539" w:rsidR="00A33E0C" w:rsidRDefault="00B32967">
      <w:pPr>
        <w:widowControl w:val="0"/>
        <w:rPr>
          <w:rFonts w:ascii="Times New Roman" w:eastAsia="Times New Roman" w:hAnsi="Times New Roman" w:cs="Times New Roman"/>
          <w:color w:val="000000"/>
        </w:rPr>
      </w:pPr>
      <w:r>
        <w:rPr>
          <w:rFonts w:ascii="Times New Roman" w:eastAsia="Times New Roman" w:hAnsi="Times New Roman" w:cs="Times New Roman"/>
          <w:b/>
          <w:color w:val="000000"/>
        </w:rPr>
        <w:t>Facility Phone Number</w:t>
      </w:r>
      <w:r>
        <w:rPr>
          <w:rFonts w:ascii="Times New Roman" w:eastAsia="Times New Roman" w:hAnsi="Times New Roman" w:cs="Times New Roman"/>
          <w:color w:val="000000"/>
        </w:rPr>
        <w:t xml:space="preserve">: </w:t>
      </w:r>
      <w:r w:rsidR="00651DC4">
        <w:rPr>
          <w:rFonts w:ascii="Times New Roman" w:eastAsia="Times New Roman" w:hAnsi="Times New Roman" w:cs="Times New Roman"/>
          <w:color w:val="000000"/>
        </w:rPr>
        <w:t>973-543-2500</w:t>
      </w:r>
      <w:r>
        <w:rPr>
          <w:rFonts w:ascii="Times New Roman" w:eastAsia="Times New Roman" w:hAnsi="Times New Roman" w:cs="Times New Roman"/>
          <w:color w:val="000000"/>
        </w:rPr>
        <w:t xml:space="preserve"> </w:t>
      </w:r>
    </w:p>
    <w:p w14:paraId="00000027" w14:textId="77777777" w:rsidR="00A33E0C" w:rsidRDefault="00A33E0C">
      <w:pPr>
        <w:widowControl w:val="0"/>
        <w:rPr>
          <w:rFonts w:ascii="Times New Roman" w:eastAsia="Times New Roman" w:hAnsi="Times New Roman" w:cs="Times New Roman"/>
          <w:b/>
          <w:color w:val="000000"/>
        </w:rPr>
      </w:pPr>
    </w:p>
    <w:p w14:paraId="00000028" w14:textId="42136A89" w:rsidR="00A33E0C" w:rsidRDefault="00B32967">
      <w:pPr>
        <w:widowControl w:val="0"/>
        <w:rPr>
          <w:rFonts w:ascii="Times New Roman" w:eastAsia="Times New Roman" w:hAnsi="Times New Roman" w:cs="Times New Roman"/>
          <w:color w:val="000000"/>
        </w:rPr>
      </w:pPr>
      <w:r>
        <w:rPr>
          <w:rFonts w:ascii="Times New Roman" w:eastAsia="Times New Roman" w:hAnsi="Times New Roman" w:cs="Times New Roman"/>
          <w:b/>
        </w:rPr>
        <w:t>Nursing Home Administrator</w:t>
      </w:r>
      <w:r>
        <w:rPr>
          <w:rFonts w:ascii="Times New Roman" w:eastAsia="Times New Roman" w:hAnsi="Times New Roman" w:cs="Times New Roman"/>
          <w:b/>
          <w:color w:val="000000"/>
        </w:rPr>
        <w:t xml:space="preserve">: </w:t>
      </w:r>
      <w:r w:rsidR="003E6EA1">
        <w:rPr>
          <w:rFonts w:ascii="Times New Roman" w:eastAsia="Times New Roman" w:hAnsi="Times New Roman" w:cs="Times New Roman"/>
          <w:color w:val="000000"/>
        </w:rPr>
        <w:t>Laura Sansone: 973-543-2500</w:t>
      </w:r>
      <w:r>
        <w:rPr>
          <w:rFonts w:ascii="Times New Roman" w:eastAsia="Times New Roman" w:hAnsi="Times New Roman" w:cs="Times New Roman"/>
          <w:color w:val="000000"/>
        </w:rPr>
        <w:t xml:space="preserve">, Extension </w:t>
      </w:r>
      <w:r w:rsidR="00651DC4">
        <w:rPr>
          <w:rFonts w:ascii="Times New Roman" w:eastAsia="Times New Roman" w:hAnsi="Times New Roman" w:cs="Times New Roman"/>
          <w:color w:val="000000"/>
        </w:rPr>
        <w:t>5361</w:t>
      </w:r>
      <w:r>
        <w:rPr>
          <w:rFonts w:ascii="Times New Roman" w:eastAsia="Times New Roman" w:hAnsi="Times New Roman" w:cs="Times New Roman"/>
          <w:color w:val="000000"/>
        </w:rPr>
        <w:t xml:space="preserve"> </w:t>
      </w:r>
    </w:p>
    <w:p w14:paraId="00000029" w14:textId="77777777" w:rsidR="00A33E0C" w:rsidRDefault="00A33E0C">
      <w:pPr>
        <w:widowControl w:val="0"/>
        <w:rPr>
          <w:rFonts w:ascii="Times New Roman" w:eastAsia="Times New Roman" w:hAnsi="Times New Roman" w:cs="Times New Roman"/>
          <w:b/>
          <w:color w:val="000000"/>
        </w:rPr>
      </w:pPr>
    </w:p>
    <w:p w14:paraId="0000002A" w14:textId="2188E012" w:rsidR="00A33E0C" w:rsidRDefault="00B32967">
      <w:pPr>
        <w:widowControl w:val="0"/>
        <w:rPr>
          <w:rFonts w:ascii="Times New Roman" w:eastAsia="Times New Roman" w:hAnsi="Times New Roman" w:cs="Times New Roman"/>
          <w:color w:val="000000"/>
        </w:rPr>
      </w:pPr>
      <w:r>
        <w:rPr>
          <w:rFonts w:ascii="Times New Roman" w:eastAsia="Times New Roman" w:hAnsi="Times New Roman" w:cs="Times New Roman"/>
          <w:b/>
        </w:rPr>
        <w:t>Director of Nursing</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w:t>
      </w:r>
      <w:r w:rsidR="003E6EA1">
        <w:rPr>
          <w:rFonts w:ascii="Times New Roman" w:eastAsia="Times New Roman" w:hAnsi="Times New Roman" w:cs="Times New Roman"/>
          <w:color w:val="000000"/>
        </w:rPr>
        <w:t>Linda Gaeta: 973-543-2500</w:t>
      </w:r>
      <w:r>
        <w:rPr>
          <w:rFonts w:ascii="Times New Roman" w:eastAsia="Times New Roman" w:hAnsi="Times New Roman" w:cs="Times New Roman"/>
          <w:color w:val="000000"/>
        </w:rPr>
        <w:t xml:space="preserve">, Extension </w:t>
      </w:r>
      <w:r w:rsidR="00651DC4">
        <w:rPr>
          <w:rFonts w:ascii="Times New Roman" w:eastAsia="Times New Roman" w:hAnsi="Times New Roman" w:cs="Times New Roman"/>
          <w:color w:val="000000"/>
        </w:rPr>
        <w:t>5365</w:t>
      </w:r>
    </w:p>
    <w:p w14:paraId="0000002B" w14:textId="77777777" w:rsidR="00A33E0C" w:rsidRDefault="00A33E0C">
      <w:pPr>
        <w:widowControl w:val="0"/>
        <w:rPr>
          <w:rFonts w:ascii="Times New Roman" w:eastAsia="Times New Roman" w:hAnsi="Times New Roman" w:cs="Times New Roman"/>
          <w:b/>
          <w:color w:val="000000"/>
        </w:rPr>
      </w:pPr>
    </w:p>
    <w:p w14:paraId="0000002C" w14:textId="2806BE20" w:rsidR="00A33E0C" w:rsidRPr="00651DC4" w:rsidRDefault="00B32967">
      <w:pPr>
        <w:widowControl w:val="0"/>
        <w:rPr>
          <w:rFonts w:ascii="Times New Roman" w:eastAsia="Times New Roman" w:hAnsi="Times New Roman" w:cs="Times New Roman"/>
          <w:color w:val="000000"/>
        </w:rPr>
      </w:pPr>
      <w:r>
        <w:rPr>
          <w:rFonts w:ascii="Times New Roman" w:eastAsia="Times New Roman" w:hAnsi="Times New Roman" w:cs="Times New Roman"/>
          <w:b/>
          <w:color w:val="000000"/>
        </w:rPr>
        <w:t>Director of Social Services</w:t>
      </w:r>
      <w:r>
        <w:rPr>
          <w:rFonts w:ascii="Times New Roman" w:eastAsia="Times New Roman" w:hAnsi="Times New Roman" w:cs="Times New Roman"/>
          <w:color w:val="000000"/>
        </w:rPr>
        <w:t xml:space="preserve">:  </w:t>
      </w:r>
      <w:r w:rsidR="003E6EA1">
        <w:rPr>
          <w:rFonts w:ascii="Times New Roman" w:eastAsia="Times New Roman" w:hAnsi="Times New Roman" w:cs="Times New Roman"/>
          <w:color w:val="000000"/>
        </w:rPr>
        <w:t xml:space="preserve">Debbie Ehrenbeck: </w:t>
      </w:r>
      <w:r w:rsidR="00651DC4">
        <w:rPr>
          <w:rFonts w:ascii="Times New Roman" w:eastAsia="Times New Roman" w:hAnsi="Times New Roman" w:cs="Times New Roman"/>
          <w:color w:val="000000"/>
        </w:rPr>
        <w:t>973-543-2500</w:t>
      </w:r>
      <w:r>
        <w:rPr>
          <w:rFonts w:ascii="Times New Roman" w:eastAsia="Times New Roman" w:hAnsi="Times New Roman" w:cs="Times New Roman"/>
          <w:color w:val="000000"/>
        </w:rPr>
        <w:t xml:space="preserve">, Extension </w:t>
      </w:r>
      <w:r w:rsidR="00651DC4" w:rsidRPr="00651DC4">
        <w:rPr>
          <w:rFonts w:ascii="Times New Roman" w:eastAsia="Times New Roman" w:hAnsi="Times New Roman" w:cs="Times New Roman"/>
          <w:color w:val="000000"/>
        </w:rPr>
        <w:t>5367</w:t>
      </w:r>
    </w:p>
    <w:p w14:paraId="0000002D" w14:textId="77777777" w:rsidR="00A33E0C" w:rsidRDefault="00A33E0C">
      <w:pPr>
        <w:widowControl w:val="0"/>
        <w:rPr>
          <w:rFonts w:ascii="Times New Roman" w:eastAsia="Times New Roman" w:hAnsi="Times New Roman" w:cs="Times New Roman"/>
          <w:highlight w:val="yellow"/>
        </w:rPr>
      </w:pPr>
    </w:p>
    <w:p w14:paraId="0000002E" w14:textId="237F3455" w:rsidR="00A33E0C" w:rsidRDefault="00B32967">
      <w:pPr>
        <w:widowControl w:val="0"/>
        <w:rPr>
          <w:rFonts w:ascii="Times New Roman" w:eastAsia="Times New Roman" w:hAnsi="Times New Roman" w:cs="Times New Roman"/>
          <w:highlight w:val="yellow"/>
        </w:rPr>
      </w:pPr>
      <w:r>
        <w:rPr>
          <w:rFonts w:ascii="Times New Roman" w:eastAsia="Times New Roman" w:hAnsi="Times New Roman" w:cs="Times New Roman"/>
          <w:b/>
        </w:rPr>
        <w:t>Infection Preventionist</w:t>
      </w:r>
      <w:r>
        <w:rPr>
          <w:rFonts w:ascii="Times New Roman" w:eastAsia="Times New Roman" w:hAnsi="Times New Roman" w:cs="Times New Roman"/>
        </w:rPr>
        <w:t xml:space="preserve">:  </w:t>
      </w:r>
      <w:r w:rsidR="003E6EA1">
        <w:rPr>
          <w:rFonts w:ascii="Times New Roman" w:eastAsia="Times New Roman" w:hAnsi="Times New Roman" w:cs="Times New Roman"/>
        </w:rPr>
        <w:t xml:space="preserve">Stephanie Le: </w:t>
      </w:r>
      <w:r w:rsidR="00651DC4">
        <w:rPr>
          <w:rFonts w:ascii="Times New Roman" w:eastAsia="Times New Roman" w:hAnsi="Times New Roman" w:cs="Times New Roman"/>
        </w:rPr>
        <w:t>973-543-2500</w:t>
      </w:r>
      <w:r>
        <w:rPr>
          <w:rFonts w:ascii="Times New Roman" w:eastAsia="Times New Roman" w:hAnsi="Times New Roman" w:cs="Times New Roman"/>
        </w:rPr>
        <w:t xml:space="preserve">, Extension </w:t>
      </w:r>
      <w:r w:rsidR="00651DC4" w:rsidRPr="00651DC4">
        <w:rPr>
          <w:rFonts w:ascii="Times New Roman" w:eastAsia="Times New Roman" w:hAnsi="Times New Roman" w:cs="Times New Roman"/>
        </w:rPr>
        <w:t>8549</w:t>
      </w:r>
    </w:p>
    <w:p w14:paraId="0000002F" w14:textId="77777777" w:rsidR="00A33E0C" w:rsidRDefault="00A33E0C">
      <w:pPr>
        <w:widowControl w:val="0"/>
        <w:rPr>
          <w:rFonts w:ascii="Times New Roman" w:eastAsia="Times New Roman" w:hAnsi="Times New Roman" w:cs="Times New Roman"/>
          <w:b/>
          <w:color w:val="000000"/>
          <w:u w:val="single"/>
        </w:rPr>
      </w:pPr>
    </w:p>
    <w:p w14:paraId="00000030" w14:textId="3417AD97" w:rsidR="00A33E0C" w:rsidRDefault="00B32967">
      <w:pPr>
        <w:widowControl w:val="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Phone number </w:t>
      </w:r>
      <w:r w:rsidR="00651DC4">
        <w:rPr>
          <w:rFonts w:ascii="Times New Roman" w:eastAsia="Times New Roman" w:hAnsi="Times New Roman" w:cs="Times New Roman"/>
          <w:b/>
          <w:color w:val="000000"/>
          <w:u w:val="single"/>
        </w:rPr>
        <w:t>for urgent calls or complaints.</w:t>
      </w:r>
      <w:r w:rsidR="00651DC4">
        <w:rPr>
          <w:rFonts w:ascii="Times New Roman" w:eastAsia="Times New Roman" w:hAnsi="Times New Roman" w:cs="Times New Roman"/>
          <w:b/>
          <w:color w:val="000000"/>
        </w:rPr>
        <w:t xml:space="preserve">  </w:t>
      </w:r>
      <w:r w:rsidR="003E6EA1">
        <w:rPr>
          <w:rFonts w:ascii="Times New Roman" w:eastAsia="Times New Roman" w:hAnsi="Times New Roman" w:cs="Times New Roman"/>
          <w:color w:val="000000"/>
        </w:rPr>
        <w:t>Genesis Outreach: 1-800-944-7776</w:t>
      </w:r>
    </w:p>
    <w:p w14:paraId="00000031" w14:textId="77777777" w:rsidR="00A33E0C" w:rsidRDefault="00A33E0C">
      <w:pPr>
        <w:widowControl w:val="0"/>
        <w:pBdr>
          <w:top w:val="nil"/>
          <w:left w:val="nil"/>
          <w:bottom w:val="nil"/>
          <w:right w:val="nil"/>
          <w:between w:val="nil"/>
        </w:pBdr>
        <w:ind w:left="720"/>
        <w:rPr>
          <w:rFonts w:ascii="Times New Roman" w:eastAsia="Times New Roman" w:hAnsi="Times New Roman" w:cs="Times New Roman"/>
          <w:b/>
          <w:color w:val="000000"/>
          <w:u w:val="single"/>
        </w:rPr>
      </w:pPr>
    </w:p>
    <w:p w14:paraId="00000032" w14:textId="77777777" w:rsidR="00A33E0C" w:rsidRDefault="00A33E0C">
      <w:pPr>
        <w:widowControl w:val="0"/>
        <w:pBdr>
          <w:top w:val="nil"/>
          <w:left w:val="nil"/>
          <w:bottom w:val="nil"/>
          <w:right w:val="nil"/>
          <w:between w:val="nil"/>
        </w:pBdr>
        <w:ind w:left="720"/>
        <w:rPr>
          <w:rFonts w:ascii="Times New Roman" w:eastAsia="Times New Roman" w:hAnsi="Times New Roman" w:cs="Times New Roman"/>
          <w:color w:val="000000"/>
        </w:rPr>
      </w:pPr>
    </w:p>
    <w:p w14:paraId="00000033" w14:textId="77777777" w:rsidR="00A33E0C" w:rsidRDefault="00A33E0C">
      <w:pPr>
        <w:widowControl w:val="0"/>
        <w:rPr>
          <w:rFonts w:ascii="Calibri" w:eastAsia="Calibri" w:hAnsi="Calibri" w:cs="Calibri"/>
        </w:rPr>
      </w:pPr>
    </w:p>
    <w:sectPr w:rsidR="00A33E0C">
      <w:headerReference w:type="default" r:id="rId9"/>
      <w:foot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80F5D" w14:textId="77777777" w:rsidR="00B32967" w:rsidRDefault="00B32967">
      <w:r>
        <w:separator/>
      </w:r>
    </w:p>
  </w:endnote>
  <w:endnote w:type="continuationSeparator" w:id="0">
    <w:p w14:paraId="6CD4BF47" w14:textId="77777777" w:rsidR="00B32967" w:rsidRDefault="00B3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6" w14:textId="49940DBE" w:rsidR="00A33E0C" w:rsidRDefault="00B32967">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sidR="00651DC4">
      <w:rPr>
        <w:color w:val="000000"/>
      </w:rPr>
      <w:fldChar w:fldCharType="separate"/>
    </w:r>
    <w:r w:rsidR="003E6EA1">
      <w:rPr>
        <w:noProof/>
        <w:color w:val="000000"/>
      </w:rPr>
      <w:t>1</w:t>
    </w:r>
    <w:r>
      <w:rPr>
        <w:color w:val="000000"/>
      </w:rPr>
      <w:fldChar w:fldCharType="end"/>
    </w:r>
  </w:p>
  <w:p w14:paraId="00000037" w14:textId="77777777" w:rsidR="00A33E0C" w:rsidRDefault="00A33E0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2D04D" w14:textId="77777777" w:rsidR="00B32967" w:rsidRDefault="00B32967">
      <w:r>
        <w:separator/>
      </w:r>
    </w:p>
  </w:footnote>
  <w:footnote w:type="continuationSeparator" w:id="0">
    <w:p w14:paraId="575D0A80" w14:textId="77777777" w:rsidR="00B32967" w:rsidRDefault="00B32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4" w14:textId="77777777" w:rsidR="00A33E0C" w:rsidRDefault="00B32967">
    <w:pPr>
      <w:pBdr>
        <w:top w:val="nil"/>
        <w:left w:val="nil"/>
        <w:bottom w:val="nil"/>
        <w:right w:val="nil"/>
        <w:between w:val="nil"/>
      </w:pBdr>
      <w:tabs>
        <w:tab w:val="center" w:pos="4680"/>
        <w:tab w:val="right" w:pos="9360"/>
      </w:tabs>
      <w:jc w:val="center"/>
      <w:rPr>
        <w:color w:val="000000"/>
      </w:rPr>
    </w:pPr>
    <w:r>
      <w:rPr>
        <w:b/>
        <w:color w:val="000000"/>
        <w:u w:val="single"/>
      </w:rPr>
      <w:t>[Insert Facility Name] (“Facility”)</w:t>
    </w:r>
  </w:p>
  <w:p w14:paraId="00000035" w14:textId="77777777" w:rsidR="00A33E0C" w:rsidRDefault="00A33E0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B6BB2"/>
    <w:multiLevelType w:val="multilevel"/>
    <w:tmpl w:val="A0541F20"/>
    <w:lvl w:ilvl="0">
      <w:start w:val="1"/>
      <w:numFmt w:val="decimal"/>
      <w:pStyle w:val="ListNumbe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E0C"/>
    <w:rsid w:val="003E6EA1"/>
    <w:rsid w:val="00651DC4"/>
    <w:rsid w:val="00A33E0C"/>
    <w:rsid w:val="00B32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01669"/>
  <w15:docId w15:val="{60E225A0-7A9A-41D5-A8E0-C99F9C0E3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E6725D"/>
    <w:pPr>
      <w:spacing w:before="100" w:beforeAutospacing="1" w:after="100" w:afterAutospacing="1"/>
    </w:pPr>
    <w:rPr>
      <w:rFonts w:ascii="Times New Roman" w:hAnsi="Times New Roman" w:cs="Times New Roman"/>
      <w:sz w:val="20"/>
      <w:szCs w:val="20"/>
    </w:rPr>
  </w:style>
  <w:style w:type="paragraph" w:customStyle="1" w:styleId="Default">
    <w:name w:val="Default"/>
    <w:rsid w:val="00E6725D"/>
    <w:pPr>
      <w:widowControl w:val="0"/>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EE0AC5"/>
    <w:rPr>
      <w:color w:val="0000FF" w:themeColor="hyperlink"/>
      <w:u w:val="single"/>
    </w:rPr>
  </w:style>
  <w:style w:type="paragraph" w:styleId="ListParagraph">
    <w:name w:val="List Paragraph"/>
    <w:basedOn w:val="Normal"/>
    <w:uiPriority w:val="34"/>
    <w:qFormat/>
    <w:rsid w:val="00BC4904"/>
    <w:pPr>
      <w:ind w:left="720"/>
      <w:contextualSpacing/>
    </w:pPr>
  </w:style>
  <w:style w:type="character" w:styleId="FollowedHyperlink">
    <w:name w:val="FollowedHyperlink"/>
    <w:basedOn w:val="DefaultParagraphFont"/>
    <w:uiPriority w:val="99"/>
    <w:semiHidden/>
    <w:unhideWhenUsed/>
    <w:rsid w:val="00937DAA"/>
    <w:rPr>
      <w:color w:val="800080" w:themeColor="followedHyperlink"/>
      <w:u w:val="single"/>
    </w:rPr>
  </w:style>
  <w:style w:type="paragraph" w:styleId="Header">
    <w:name w:val="header"/>
    <w:basedOn w:val="Normal"/>
    <w:link w:val="HeaderChar"/>
    <w:uiPriority w:val="99"/>
    <w:unhideWhenUsed/>
    <w:rsid w:val="00103EBB"/>
    <w:pPr>
      <w:tabs>
        <w:tab w:val="center" w:pos="4680"/>
        <w:tab w:val="right" w:pos="9360"/>
      </w:tabs>
    </w:pPr>
  </w:style>
  <w:style w:type="character" w:customStyle="1" w:styleId="HeaderChar">
    <w:name w:val="Header Char"/>
    <w:basedOn w:val="DefaultParagraphFont"/>
    <w:link w:val="Header"/>
    <w:uiPriority w:val="99"/>
    <w:rsid w:val="00103EBB"/>
  </w:style>
  <w:style w:type="paragraph" w:styleId="Footer">
    <w:name w:val="footer"/>
    <w:basedOn w:val="Normal"/>
    <w:link w:val="FooterChar"/>
    <w:uiPriority w:val="99"/>
    <w:unhideWhenUsed/>
    <w:rsid w:val="00103EBB"/>
    <w:pPr>
      <w:tabs>
        <w:tab w:val="center" w:pos="4680"/>
        <w:tab w:val="right" w:pos="9360"/>
      </w:tabs>
    </w:pPr>
  </w:style>
  <w:style w:type="character" w:customStyle="1" w:styleId="FooterChar">
    <w:name w:val="Footer Char"/>
    <w:basedOn w:val="DefaultParagraphFont"/>
    <w:link w:val="Footer"/>
    <w:uiPriority w:val="99"/>
    <w:rsid w:val="00103EBB"/>
  </w:style>
  <w:style w:type="table" w:styleId="TableGrid">
    <w:name w:val="Table Grid"/>
    <w:basedOn w:val="TableNormal"/>
    <w:uiPriority w:val="59"/>
    <w:rsid w:val="00685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ED7DF3"/>
    <w:rPr>
      <w:color w:val="605E5C"/>
      <w:shd w:val="clear" w:color="auto" w:fill="E1DFDD"/>
    </w:rPr>
  </w:style>
  <w:style w:type="paragraph" w:styleId="ListNumber2">
    <w:name w:val="List Number 2"/>
    <w:basedOn w:val="Normal"/>
    <w:uiPriority w:val="99"/>
    <w:unhideWhenUsed/>
    <w:rsid w:val="00716351"/>
    <w:pPr>
      <w:numPr>
        <w:numId w:val="1"/>
      </w:numPr>
      <w:contextualSpacing/>
    </w:pPr>
  </w:style>
  <w:style w:type="paragraph" w:styleId="BalloonText">
    <w:name w:val="Balloon Text"/>
    <w:basedOn w:val="Normal"/>
    <w:link w:val="BalloonTextChar"/>
    <w:uiPriority w:val="99"/>
    <w:semiHidden/>
    <w:unhideWhenUsed/>
    <w:rsid w:val="00AF40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0CF"/>
    <w:rPr>
      <w:rFonts w:ascii="Segoe UI" w:hAnsi="Segoe UI" w:cs="Segoe UI"/>
      <w:sz w:val="18"/>
      <w:szCs w:val="18"/>
    </w:rPr>
  </w:style>
  <w:style w:type="character" w:styleId="CommentReference">
    <w:name w:val="annotation reference"/>
    <w:basedOn w:val="DefaultParagraphFont"/>
    <w:uiPriority w:val="99"/>
    <w:semiHidden/>
    <w:unhideWhenUsed/>
    <w:rsid w:val="00576B24"/>
    <w:rPr>
      <w:sz w:val="16"/>
      <w:szCs w:val="16"/>
    </w:rPr>
  </w:style>
  <w:style w:type="paragraph" w:styleId="CommentText">
    <w:name w:val="annotation text"/>
    <w:basedOn w:val="Normal"/>
    <w:link w:val="CommentTextChar"/>
    <w:uiPriority w:val="99"/>
    <w:semiHidden/>
    <w:unhideWhenUsed/>
    <w:rsid w:val="00576B24"/>
    <w:rPr>
      <w:sz w:val="20"/>
      <w:szCs w:val="20"/>
    </w:rPr>
  </w:style>
  <w:style w:type="character" w:customStyle="1" w:styleId="CommentTextChar">
    <w:name w:val="Comment Text Char"/>
    <w:basedOn w:val="DefaultParagraphFont"/>
    <w:link w:val="CommentText"/>
    <w:uiPriority w:val="99"/>
    <w:semiHidden/>
    <w:rsid w:val="00576B24"/>
    <w:rPr>
      <w:sz w:val="20"/>
      <w:szCs w:val="20"/>
    </w:rPr>
  </w:style>
  <w:style w:type="paragraph" w:styleId="CommentSubject">
    <w:name w:val="annotation subject"/>
    <w:basedOn w:val="CommentText"/>
    <w:next w:val="CommentText"/>
    <w:link w:val="CommentSubjectChar"/>
    <w:uiPriority w:val="99"/>
    <w:semiHidden/>
    <w:unhideWhenUsed/>
    <w:rsid w:val="00576B24"/>
    <w:rPr>
      <w:b/>
      <w:bCs/>
    </w:rPr>
  </w:style>
  <w:style w:type="character" w:customStyle="1" w:styleId="CommentSubjectChar">
    <w:name w:val="Comment Subject Char"/>
    <w:basedOn w:val="CommentTextChar"/>
    <w:link w:val="CommentSubject"/>
    <w:uiPriority w:val="99"/>
    <w:semiHidden/>
    <w:rsid w:val="00576B24"/>
    <w:rPr>
      <w:b/>
      <w:bCs/>
      <w:sz w:val="20"/>
      <w:szCs w:val="20"/>
    </w:rPr>
  </w:style>
  <w:style w:type="paragraph" w:styleId="Revision">
    <w:name w:val="Revision"/>
    <w:hidden/>
    <w:uiPriority w:val="99"/>
    <w:semiHidden/>
    <w:rsid w:val="00885491"/>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hcp/infection-control-recommendation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Jt+S8XcmTyc7D03c5w44LlltMw==">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1888</Words>
  <Characters>10764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Genesis HealthCare</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Jeanne Caruso</dc:creator>
  <cp:lastModifiedBy>Martirano, Vita</cp:lastModifiedBy>
  <cp:revision>2</cp:revision>
  <cp:lastPrinted>2022-11-21T21:21:00Z</cp:lastPrinted>
  <dcterms:created xsi:type="dcterms:W3CDTF">2022-11-21T21:24:00Z</dcterms:created>
  <dcterms:modified xsi:type="dcterms:W3CDTF">2022-11-21T21:24:00Z</dcterms:modified>
</cp:coreProperties>
</file>